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8E" w:rsidRPr="0054717A" w:rsidRDefault="00A47F8E" w:rsidP="00A47F8E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医学院实践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实训中心</w:t>
      </w:r>
    </w:p>
    <w:p w:rsidR="00A47F8E" w:rsidRPr="0054717A" w:rsidRDefault="00A47F8E" w:rsidP="00A47F8E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 w:rsidRPr="0054717A">
        <w:rPr>
          <w:rFonts w:ascii="新宋体" w:eastAsia="新宋体" w:cs="新宋体" w:hint="eastAsia"/>
          <w:b/>
          <w:bCs/>
          <w:kern w:val="0"/>
          <w:sz w:val="28"/>
          <w:szCs w:val="28"/>
        </w:rPr>
        <w:t>仪器</w:t>
      </w:r>
      <w:r w:rsidRPr="0054717A">
        <w:rPr>
          <w:rFonts w:ascii="新宋体" w:eastAsia="新宋体" w:cs="新宋体"/>
          <w:b/>
          <w:bCs/>
          <w:kern w:val="0"/>
          <w:sz w:val="28"/>
          <w:szCs w:val="28"/>
        </w:rPr>
        <w:t>设备管理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制度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54717A">
        <w:rPr>
          <w:rFonts w:hint="eastAsia"/>
        </w:rPr>
        <w:t>仪器设备是实验室固定资产的重要组成部分，是保证教学、科研</w:t>
      </w:r>
      <w:r>
        <w:rPr>
          <w:rFonts w:hint="eastAsia"/>
        </w:rPr>
        <w:t>、</w:t>
      </w:r>
      <w:r w:rsidRPr="0054717A">
        <w:rPr>
          <w:rFonts w:hint="eastAsia"/>
        </w:rPr>
        <w:t>社会服务等各项工作顺利进行的物质条件。因而仪器设备的订购、保管、保养、使用、维修</w:t>
      </w:r>
      <w:r>
        <w:rPr>
          <w:rFonts w:hint="eastAsia"/>
        </w:rPr>
        <w:t>报废的全过程，都要加强计划管理、技术管理和经济管理，严格执行实训</w:t>
      </w:r>
      <w:r>
        <w:t>中心</w:t>
      </w:r>
      <w:r w:rsidRPr="0054717A">
        <w:rPr>
          <w:rFonts w:hint="eastAsia"/>
        </w:rPr>
        <w:t>的有关规定。</w:t>
      </w:r>
    </w:p>
    <w:p w:rsidR="00A47F8E" w:rsidRPr="00282093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  <w:sz w:val="23"/>
          <w:szCs w:val="23"/>
        </w:rPr>
        <w:t>仪器设备的订购必须以实训教学大纲为依据，由专业</w:t>
      </w:r>
      <w:r>
        <w:rPr>
          <w:sz w:val="23"/>
          <w:szCs w:val="23"/>
        </w:rPr>
        <w:t>主任</w:t>
      </w:r>
      <w:r>
        <w:rPr>
          <w:rFonts w:hint="eastAsia"/>
          <w:sz w:val="23"/>
          <w:szCs w:val="23"/>
        </w:rPr>
        <w:t>填写订购计划，经</w:t>
      </w:r>
      <w:r>
        <w:rPr>
          <w:sz w:val="23"/>
          <w:szCs w:val="23"/>
        </w:rPr>
        <w:t>学院</w:t>
      </w:r>
      <w:r>
        <w:rPr>
          <w:rFonts w:hint="eastAsia"/>
          <w:sz w:val="23"/>
          <w:szCs w:val="23"/>
        </w:rPr>
        <w:t>批准后，上报</w:t>
      </w:r>
      <w:r>
        <w:rPr>
          <w:sz w:val="23"/>
          <w:szCs w:val="23"/>
        </w:rPr>
        <w:t>学校资产管理处</w:t>
      </w:r>
      <w:r>
        <w:rPr>
          <w:rFonts w:hint="eastAsia"/>
          <w:sz w:val="23"/>
          <w:szCs w:val="23"/>
        </w:rPr>
        <w:t>进行</w:t>
      </w:r>
      <w:r>
        <w:rPr>
          <w:sz w:val="23"/>
          <w:szCs w:val="23"/>
        </w:rPr>
        <w:t>购置</w:t>
      </w:r>
      <w:r>
        <w:rPr>
          <w:rFonts w:hint="eastAsia"/>
          <w:sz w:val="23"/>
          <w:szCs w:val="23"/>
        </w:rPr>
        <w:t>验收，</w:t>
      </w:r>
      <w:r>
        <w:rPr>
          <w:sz w:val="23"/>
          <w:szCs w:val="23"/>
        </w:rPr>
        <w:t>具体</w:t>
      </w:r>
      <w:r>
        <w:rPr>
          <w:rFonts w:hint="eastAsia"/>
          <w:sz w:val="23"/>
          <w:szCs w:val="23"/>
        </w:rPr>
        <w:t>操作</w:t>
      </w:r>
      <w:r>
        <w:rPr>
          <w:sz w:val="23"/>
          <w:szCs w:val="23"/>
        </w:rPr>
        <w:t>流程根据学校《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</w:t>
      </w:r>
      <w:r>
        <w:rPr>
          <w:rFonts w:hint="eastAsia"/>
          <w:sz w:val="23"/>
          <w:szCs w:val="23"/>
        </w:rPr>
        <w:t>固定</w:t>
      </w:r>
      <w:r>
        <w:rPr>
          <w:sz w:val="23"/>
          <w:szCs w:val="23"/>
        </w:rPr>
        <w:t>资产管理办法》</w:t>
      </w:r>
      <w:r>
        <w:rPr>
          <w:rFonts w:hint="eastAsia"/>
          <w:sz w:val="23"/>
          <w:szCs w:val="23"/>
        </w:rPr>
        <w:t>执行。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282093">
        <w:rPr>
          <w:rFonts w:hint="eastAsia"/>
        </w:rPr>
        <w:t>仪器设备</w:t>
      </w:r>
      <w:r>
        <w:rPr>
          <w:rFonts w:hint="eastAsia"/>
        </w:rPr>
        <w:t>保管人员</w:t>
      </w:r>
      <w:r>
        <w:t>根据学校</w:t>
      </w:r>
      <w:r>
        <w:rPr>
          <w:rFonts w:hint="eastAsia"/>
        </w:rPr>
        <w:t>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</w:t>
      </w:r>
      <w:r>
        <w:t>固定资产管理办法</w:t>
      </w:r>
      <w:r>
        <w:rPr>
          <w:rFonts w:hint="eastAsia"/>
        </w:rPr>
        <w:t>》</w:t>
      </w:r>
      <w:r>
        <w:t>，严格执行</w:t>
      </w:r>
      <w:r>
        <w:t>“</w:t>
      </w:r>
      <w:r>
        <w:rPr>
          <w:rFonts w:hint="eastAsia"/>
        </w:rPr>
        <w:t>谁</w:t>
      </w:r>
      <w:r>
        <w:t>使用、谁保管、谁负责</w:t>
      </w:r>
      <w:r>
        <w:t>”</w:t>
      </w:r>
      <w:r>
        <w:rPr>
          <w:rFonts w:hint="eastAsia"/>
        </w:rPr>
        <w:t>原则</w:t>
      </w:r>
      <w:r>
        <w:t>，务必做到</w:t>
      </w:r>
      <w:r>
        <w:t>“</w:t>
      </w:r>
      <w:r>
        <w:rPr>
          <w:rFonts w:hint="eastAsia"/>
        </w:rPr>
        <w:t>坚持</w:t>
      </w:r>
      <w:r>
        <w:t>制度，责任到人</w:t>
      </w:r>
      <w:r>
        <w:t>”</w:t>
      </w:r>
      <w:r>
        <w:rPr>
          <w:rFonts w:hint="eastAsia"/>
        </w:rPr>
        <w:t>。</w:t>
      </w:r>
    </w:p>
    <w:p w:rsidR="00A47F8E" w:rsidRPr="00DE324D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</w:rPr>
        <w:t>执行</w:t>
      </w:r>
      <w:r>
        <w:t>学校建立</w:t>
      </w:r>
      <w:r>
        <w:rPr>
          <w:rFonts w:hint="eastAsia"/>
        </w:rPr>
        <w:t>的</w:t>
      </w:r>
      <w:r>
        <w:t>固定资产</w:t>
      </w:r>
      <w:r>
        <w:rPr>
          <w:rFonts w:hint="eastAsia"/>
        </w:rPr>
        <w:t>管理</w:t>
      </w:r>
      <w:proofErr w:type="gramStart"/>
      <w:r>
        <w:t>的账签制度</w:t>
      </w:r>
      <w:proofErr w:type="gramEnd"/>
      <w:r>
        <w:rPr>
          <w:rFonts w:hint="eastAsia"/>
        </w:rPr>
        <w:t>。建立</w:t>
      </w:r>
      <w:r>
        <w:t>实训中心仪器设备</w:t>
      </w:r>
      <w:r>
        <w:rPr>
          <w:rFonts w:hint="eastAsia"/>
        </w:rPr>
        <w:t>台账</w:t>
      </w:r>
      <w:r>
        <w:t>，</w:t>
      </w:r>
      <w:r>
        <w:rPr>
          <w:rFonts w:hint="eastAsia"/>
        </w:rPr>
        <w:t>每台</w:t>
      </w:r>
      <w:r>
        <w:t>仪器设备上贴有相应的标签，以便于查对</w:t>
      </w:r>
      <w:r>
        <w:rPr>
          <w:rFonts w:hint="eastAsia"/>
        </w:rPr>
        <w:t>。</w:t>
      </w:r>
      <w:r>
        <w:rPr>
          <w:rFonts w:hint="eastAsia"/>
          <w:sz w:val="23"/>
          <w:szCs w:val="23"/>
        </w:rPr>
        <w:t>仪器设备保管人对仪器设备每学期清点一次，做到账物相符。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9A4C4E">
        <w:rPr>
          <w:rFonts w:hint="eastAsia"/>
        </w:rPr>
        <w:t>对仪器设备实行三定：定人保管、定点存放、定期校验</w:t>
      </w:r>
      <w:r>
        <w:rPr>
          <w:rFonts w:hint="eastAsia"/>
        </w:rPr>
        <w:t>，</w:t>
      </w:r>
      <w:r>
        <w:t>专管人员要</w:t>
      </w:r>
      <w:r>
        <w:rPr>
          <w:rFonts w:hint="eastAsia"/>
        </w:rPr>
        <w:t>及时填写</w:t>
      </w:r>
      <w:r>
        <w:t>使用</w:t>
      </w:r>
      <w:r>
        <w:rPr>
          <w:rFonts w:hint="eastAsia"/>
        </w:rPr>
        <w:t>、</w:t>
      </w:r>
      <w:r>
        <w:t>维修记录</w:t>
      </w:r>
      <w:r>
        <w:rPr>
          <w:rFonts w:hint="eastAsia"/>
        </w:rPr>
        <w:t>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9A4C4E">
        <w:rPr>
          <w:rFonts w:hint="eastAsia"/>
        </w:rPr>
        <w:t>加强仪器设备的维修和保养工作，一般仪器设备做到随时保养和维修。精密贵重仪器应做到精</w:t>
      </w:r>
      <w:r>
        <w:rPr>
          <w:rFonts w:hint="eastAsia"/>
        </w:rPr>
        <w:t>心维护、定期检修和检测。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9A4C4E">
        <w:rPr>
          <w:rFonts w:hint="eastAsia"/>
        </w:rPr>
        <w:t>精密仪器要做到操作有规程，使用有记录，保养有措施，检修有制度，事故有报告。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仪器设备不得私自外借。有外借</w:t>
      </w:r>
      <w:r>
        <w:rPr>
          <w:sz w:val="23"/>
          <w:szCs w:val="23"/>
        </w:rPr>
        <w:t>需求时，需填写</w:t>
      </w:r>
      <w:r>
        <w:rPr>
          <w:rFonts w:hint="eastAsia"/>
          <w:sz w:val="23"/>
          <w:szCs w:val="23"/>
        </w:rPr>
        <w:t xml:space="preserve"> 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</w:t>
      </w:r>
      <w:r>
        <w:rPr>
          <w:rFonts w:hint="eastAsia"/>
          <w:sz w:val="23"/>
          <w:szCs w:val="23"/>
        </w:rPr>
        <w:t>临床医学院</w:t>
      </w:r>
      <w:r w:rsidRPr="00356E75">
        <w:rPr>
          <w:rFonts w:hint="eastAsia"/>
          <w:sz w:val="23"/>
          <w:szCs w:val="23"/>
        </w:rPr>
        <w:t>实践</w:t>
      </w:r>
      <w:r>
        <w:rPr>
          <w:rFonts w:hint="eastAsia"/>
          <w:sz w:val="23"/>
          <w:szCs w:val="23"/>
        </w:rPr>
        <w:t>实训</w:t>
      </w:r>
      <w:r w:rsidRPr="00356E75">
        <w:rPr>
          <w:rFonts w:hint="eastAsia"/>
          <w:sz w:val="23"/>
          <w:szCs w:val="23"/>
        </w:rPr>
        <w:t>中心设备借用申请表</w:t>
      </w:r>
      <w:r>
        <w:rPr>
          <w:sz w:val="23"/>
          <w:szCs w:val="23"/>
        </w:rPr>
        <w:t>》</w:t>
      </w:r>
      <w:r>
        <w:rPr>
          <w:rFonts w:hint="eastAsia"/>
          <w:sz w:val="23"/>
          <w:szCs w:val="23"/>
        </w:rPr>
        <w:t>（见</w:t>
      </w:r>
      <w:r>
        <w:rPr>
          <w:sz w:val="23"/>
          <w:szCs w:val="23"/>
        </w:rPr>
        <w:t>附</w:t>
      </w:r>
      <w:r>
        <w:rPr>
          <w:rFonts w:hint="eastAsia"/>
          <w:sz w:val="23"/>
          <w:szCs w:val="23"/>
        </w:rPr>
        <w:t>表</w:t>
      </w:r>
      <w:r>
        <w:rPr>
          <w:rFonts w:hint="eastAsia"/>
          <w:sz w:val="23"/>
          <w:szCs w:val="23"/>
        </w:rPr>
        <w:t>4</w:t>
      </w:r>
      <w:r>
        <w:rPr>
          <w:rFonts w:hint="eastAsia"/>
          <w:sz w:val="23"/>
          <w:szCs w:val="23"/>
        </w:rPr>
        <w:t>），外借设备</w:t>
      </w:r>
      <w:r>
        <w:rPr>
          <w:sz w:val="23"/>
          <w:szCs w:val="23"/>
        </w:rPr>
        <w:t>超过</w:t>
      </w:r>
      <w:r>
        <w:rPr>
          <w:rFonts w:hint="eastAsia"/>
          <w:sz w:val="23"/>
          <w:szCs w:val="23"/>
        </w:rPr>
        <w:t>1</w:t>
      </w:r>
      <w:r>
        <w:rPr>
          <w:rFonts w:hint="eastAsia"/>
          <w:sz w:val="23"/>
          <w:szCs w:val="23"/>
        </w:rPr>
        <w:t>万</w:t>
      </w:r>
      <w:r>
        <w:rPr>
          <w:sz w:val="23"/>
          <w:szCs w:val="23"/>
        </w:rPr>
        <w:t>元</w:t>
      </w:r>
      <w:r>
        <w:rPr>
          <w:rFonts w:hint="eastAsia"/>
          <w:sz w:val="23"/>
          <w:szCs w:val="23"/>
        </w:rPr>
        <w:t>时需</w:t>
      </w:r>
      <w:r>
        <w:rPr>
          <w:sz w:val="23"/>
          <w:szCs w:val="23"/>
        </w:rPr>
        <w:t>学院领导签字</w:t>
      </w:r>
      <w:r>
        <w:rPr>
          <w:rFonts w:hint="eastAsia"/>
          <w:sz w:val="23"/>
          <w:szCs w:val="23"/>
        </w:rPr>
        <w:t>，归还后要逐项验收签字，若有损坏，按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资产</w:t>
      </w:r>
      <w:r>
        <w:rPr>
          <w:sz w:val="23"/>
          <w:szCs w:val="23"/>
        </w:rPr>
        <w:t>损坏或遗失赔偿处理办法》</w:t>
      </w:r>
      <w:r>
        <w:rPr>
          <w:rFonts w:hint="eastAsia"/>
          <w:sz w:val="23"/>
          <w:szCs w:val="23"/>
        </w:rPr>
        <w:t>执行。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</w:rPr>
        <w:t>部门之间</w:t>
      </w:r>
      <w:r>
        <w:t>的固定资产原则上不得随意</w:t>
      </w:r>
      <w:r>
        <w:rPr>
          <w:rFonts w:hint="eastAsia"/>
        </w:rPr>
        <w:t>调配</w:t>
      </w:r>
      <w:r>
        <w:t>使用，</w:t>
      </w:r>
      <w:r>
        <w:rPr>
          <w:rFonts w:hint="eastAsia"/>
        </w:rPr>
        <w:t>单价</w:t>
      </w:r>
      <w:r>
        <w:t>大于</w:t>
      </w:r>
      <w:r>
        <w:rPr>
          <w:rFonts w:hint="eastAsia"/>
        </w:rPr>
        <w:t>10</w:t>
      </w:r>
      <w:r>
        <w:rPr>
          <w:rFonts w:hint="eastAsia"/>
        </w:rPr>
        <w:t>万</w:t>
      </w:r>
      <w:r>
        <w:t>元的</w:t>
      </w:r>
      <w:r>
        <w:rPr>
          <w:rFonts w:hint="eastAsia"/>
        </w:rPr>
        <w:t>仪器</w:t>
      </w:r>
      <w:r>
        <w:t>设备</w:t>
      </w:r>
      <w:r>
        <w:rPr>
          <w:rFonts w:hint="eastAsia"/>
        </w:rPr>
        <w:t>根据</w:t>
      </w:r>
      <w:r>
        <w:t>学校资产</w:t>
      </w:r>
      <w:r>
        <w:rPr>
          <w:rFonts w:hint="eastAsia"/>
        </w:rPr>
        <w:t>与</w:t>
      </w:r>
      <w:r>
        <w:t>设备管理处</w:t>
      </w:r>
      <w:r>
        <w:rPr>
          <w:rFonts w:hint="eastAsia"/>
        </w:rPr>
        <w:t>规程</w:t>
      </w:r>
      <w:r>
        <w:t>进行</w:t>
      </w:r>
      <w:r>
        <w:rPr>
          <w:rFonts w:hint="eastAsia"/>
        </w:rPr>
        <w:t>调剂</w:t>
      </w:r>
      <w:r>
        <w:t>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 w:rsidRPr="00DE324D">
        <w:rPr>
          <w:rFonts w:hint="eastAsia"/>
        </w:rPr>
        <w:t>实验室仪器设备保管人必须树立高度的责任感，因玩</w:t>
      </w:r>
      <w:r>
        <w:rPr>
          <w:rFonts w:hint="eastAsia"/>
        </w:rPr>
        <w:t>忽职守而使仪器设备受到损失时，</w:t>
      </w:r>
      <w:r>
        <w:rPr>
          <w:rFonts w:hint="eastAsia"/>
          <w:sz w:val="23"/>
          <w:szCs w:val="23"/>
        </w:rPr>
        <w:t>按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上海</w:t>
      </w:r>
      <w:r>
        <w:rPr>
          <w:sz w:val="23"/>
          <w:szCs w:val="23"/>
        </w:rPr>
        <w:t>健康医学院临床</w:t>
      </w:r>
      <w:r>
        <w:rPr>
          <w:rFonts w:hint="eastAsia"/>
          <w:sz w:val="23"/>
          <w:szCs w:val="23"/>
        </w:rPr>
        <w:t>医学院</w:t>
      </w:r>
      <w:r>
        <w:rPr>
          <w:sz w:val="23"/>
          <w:szCs w:val="23"/>
        </w:rPr>
        <w:t>实践实训中心</w:t>
      </w:r>
      <w:r>
        <w:rPr>
          <w:rFonts w:hint="eastAsia"/>
          <w:sz w:val="23"/>
          <w:szCs w:val="23"/>
        </w:rPr>
        <w:t>资产</w:t>
      </w:r>
      <w:r>
        <w:rPr>
          <w:sz w:val="23"/>
          <w:szCs w:val="23"/>
        </w:rPr>
        <w:t>损坏或遗失赔偿处理办法》</w:t>
      </w:r>
      <w:r>
        <w:rPr>
          <w:rFonts w:hint="eastAsia"/>
          <w:sz w:val="23"/>
          <w:szCs w:val="23"/>
        </w:rPr>
        <w:t>执行，</w:t>
      </w:r>
      <w:r w:rsidRPr="00DE324D">
        <w:rPr>
          <w:rFonts w:hint="eastAsia"/>
        </w:rPr>
        <w:t>同时追究有关人员的责任。</w:t>
      </w:r>
    </w:p>
    <w:p w:rsidR="00A47F8E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仪器</w:t>
      </w:r>
      <w:r>
        <w:rPr>
          <w:sz w:val="23"/>
          <w:szCs w:val="23"/>
        </w:rPr>
        <w:t>设备属于学校固定资产，</w:t>
      </w:r>
      <w:r>
        <w:rPr>
          <w:rFonts w:hint="eastAsia"/>
          <w:sz w:val="23"/>
          <w:szCs w:val="23"/>
        </w:rPr>
        <w:t>严禁</w:t>
      </w:r>
      <w:r>
        <w:rPr>
          <w:sz w:val="23"/>
          <w:szCs w:val="23"/>
        </w:rPr>
        <w:t>私自拆卸和改装，</w:t>
      </w:r>
      <w:r>
        <w:rPr>
          <w:rFonts w:hint="eastAsia"/>
          <w:sz w:val="23"/>
          <w:szCs w:val="23"/>
        </w:rPr>
        <w:t>个人不得占用或变相占用。</w:t>
      </w:r>
    </w:p>
    <w:p w:rsidR="00A47F8E" w:rsidRPr="000B7BAD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  <w:sz w:val="23"/>
          <w:szCs w:val="23"/>
        </w:rPr>
        <w:lastRenderedPageBreak/>
        <w:t>仪器</w:t>
      </w:r>
      <w:r>
        <w:rPr>
          <w:sz w:val="23"/>
          <w:szCs w:val="23"/>
        </w:rPr>
        <w:t>设备需达到报废年限，方可以申请报废。</w:t>
      </w:r>
      <w:r>
        <w:rPr>
          <w:rFonts w:hint="eastAsia"/>
          <w:sz w:val="23"/>
          <w:szCs w:val="23"/>
        </w:rPr>
        <w:t>电脑</w:t>
      </w:r>
      <w:r>
        <w:rPr>
          <w:sz w:val="23"/>
          <w:szCs w:val="23"/>
        </w:rPr>
        <w:t>的使用年限为</w:t>
      </w:r>
      <w:r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，其他仪器设备的使用年限为</w:t>
      </w:r>
      <w:r>
        <w:rPr>
          <w:rFonts w:hint="eastAsia"/>
          <w:sz w:val="23"/>
          <w:szCs w:val="23"/>
        </w:rPr>
        <w:t>10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。需</w:t>
      </w:r>
      <w:r>
        <w:rPr>
          <w:rFonts w:hint="eastAsia"/>
          <w:sz w:val="23"/>
          <w:szCs w:val="23"/>
        </w:rPr>
        <w:t>报废</w:t>
      </w:r>
      <w:r>
        <w:rPr>
          <w:sz w:val="23"/>
          <w:szCs w:val="23"/>
        </w:rPr>
        <w:t>的仪器设备，应在每年</w:t>
      </w:r>
      <w:r>
        <w:rPr>
          <w:rFonts w:hint="eastAsia"/>
          <w:sz w:val="23"/>
          <w:szCs w:val="23"/>
        </w:rPr>
        <w:t>9</w:t>
      </w:r>
      <w:r>
        <w:rPr>
          <w:sz w:val="23"/>
          <w:szCs w:val="23"/>
        </w:rPr>
        <w:t>-10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向学校资产管理部门提出报废申请。</w:t>
      </w:r>
    </w:p>
    <w:p w:rsidR="00A47F8E" w:rsidRPr="000B7BAD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  <w:sz w:val="23"/>
          <w:szCs w:val="23"/>
        </w:rPr>
        <w:t>报废</w:t>
      </w:r>
      <w:r>
        <w:rPr>
          <w:sz w:val="23"/>
          <w:szCs w:val="23"/>
        </w:rPr>
        <w:t>的仪器设备金额在</w:t>
      </w:r>
      <w:r>
        <w:rPr>
          <w:rFonts w:hint="eastAsia"/>
          <w:sz w:val="23"/>
          <w:szCs w:val="23"/>
        </w:rPr>
        <w:t>10</w:t>
      </w:r>
      <w:r>
        <w:rPr>
          <w:rFonts w:hint="eastAsia"/>
          <w:sz w:val="23"/>
          <w:szCs w:val="23"/>
        </w:rPr>
        <w:t>万</w:t>
      </w:r>
      <w:r>
        <w:rPr>
          <w:sz w:val="23"/>
          <w:szCs w:val="23"/>
        </w:rPr>
        <w:t>元以上的，需报分管校领导审核同意</w:t>
      </w:r>
      <w:r>
        <w:rPr>
          <w:rFonts w:hint="eastAsia"/>
          <w:sz w:val="23"/>
          <w:szCs w:val="23"/>
        </w:rPr>
        <w:t>，</w:t>
      </w:r>
      <w:r>
        <w:rPr>
          <w:sz w:val="23"/>
          <w:szCs w:val="23"/>
        </w:rPr>
        <w:t>再进一步根据学校</w:t>
      </w:r>
      <w:r>
        <w:rPr>
          <w:rFonts w:hint="eastAsia"/>
          <w:sz w:val="23"/>
          <w:szCs w:val="23"/>
        </w:rPr>
        <w:t>报废</w:t>
      </w:r>
      <w:r>
        <w:rPr>
          <w:sz w:val="23"/>
          <w:szCs w:val="23"/>
        </w:rPr>
        <w:t>流程进行处置。</w:t>
      </w:r>
    </w:p>
    <w:p w:rsidR="00A47F8E" w:rsidRPr="000B7BAD" w:rsidRDefault="00A47F8E" w:rsidP="00A47F8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firstLineChars="0"/>
      </w:pPr>
      <w:r>
        <w:rPr>
          <w:rFonts w:hint="eastAsia"/>
          <w:sz w:val="23"/>
          <w:szCs w:val="23"/>
        </w:rPr>
        <w:t>仪器设备报损、报废按照学校《上海</w:t>
      </w:r>
      <w:r>
        <w:rPr>
          <w:sz w:val="23"/>
          <w:szCs w:val="23"/>
        </w:rPr>
        <w:t>健康医学院</w:t>
      </w:r>
      <w:r>
        <w:rPr>
          <w:rFonts w:hint="eastAsia"/>
          <w:sz w:val="23"/>
          <w:szCs w:val="23"/>
        </w:rPr>
        <w:t>固定资产</w:t>
      </w:r>
      <w:r>
        <w:rPr>
          <w:sz w:val="23"/>
          <w:szCs w:val="23"/>
        </w:rPr>
        <w:t>管理办法</w:t>
      </w:r>
      <w:r>
        <w:rPr>
          <w:rFonts w:hint="eastAsia"/>
          <w:sz w:val="23"/>
          <w:szCs w:val="23"/>
        </w:rPr>
        <w:t>》执行，</w:t>
      </w:r>
      <w:r>
        <w:rPr>
          <w:sz w:val="23"/>
          <w:szCs w:val="23"/>
        </w:rPr>
        <w:t>需</w:t>
      </w:r>
      <w:r>
        <w:rPr>
          <w:rFonts w:hint="eastAsia"/>
          <w:sz w:val="23"/>
          <w:szCs w:val="23"/>
        </w:rPr>
        <w:t>填写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固定</w:t>
      </w:r>
      <w:r>
        <w:rPr>
          <w:sz w:val="23"/>
          <w:szCs w:val="23"/>
        </w:rPr>
        <w:t>资产报废申请表》</w:t>
      </w:r>
      <w:r>
        <w:rPr>
          <w:rFonts w:hint="eastAsia"/>
          <w:sz w:val="23"/>
          <w:szCs w:val="23"/>
        </w:rPr>
        <w:t>（附表</w:t>
      </w:r>
      <w:r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）和</w:t>
      </w:r>
      <w:r>
        <w:rPr>
          <w:sz w:val="23"/>
          <w:szCs w:val="23"/>
        </w:rPr>
        <w:t>《</w:t>
      </w:r>
      <w:r>
        <w:rPr>
          <w:rFonts w:hint="eastAsia"/>
          <w:sz w:val="23"/>
          <w:szCs w:val="23"/>
        </w:rPr>
        <w:t>固定</w:t>
      </w:r>
      <w:r>
        <w:rPr>
          <w:sz w:val="23"/>
          <w:szCs w:val="23"/>
        </w:rPr>
        <w:t>资产报废申请明细表》</w:t>
      </w:r>
      <w:r>
        <w:rPr>
          <w:rFonts w:hint="eastAsia"/>
          <w:sz w:val="23"/>
          <w:szCs w:val="23"/>
        </w:rPr>
        <w:t>（附表</w:t>
      </w:r>
      <w:r>
        <w:rPr>
          <w:rFonts w:hint="eastAsia"/>
          <w:sz w:val="23"/>
          <w:szCs w:val="23"/>
        </w:rPr>
        <w:t>6</w:t>
      </w:r>
      <w:r>
        <w:rPr>
          <w:rFonts w:hint="eastAsia"/>
          <w:sz w:val="23"/>
          <w:szCs w:val="23"/>
        </w:rPr>
        <w:t>）。</w:t>
      </w:r>
    </w:p>
    <w:p w:rsidR="00A47F8E" w:rsidRDefault="00A47F8E" w:rsidP="00A47F8E">
      <w:pPr>
        <w:overflowPunct w:val="0"/>
        <w:autoSpaceDE w:val="0"/>
        <w:autoSpaceDN w:val="0"/>
        <w:adjustRightInd w:val="0"/>
        <w:spacing w:line="360" w:lineRule="auto"/>
      </w:pPr>
    </w:p>
    <w:p w:rsidR="009E4D40" w:rsidRDefault="009E4D40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/>
    <w:p w:rsidR="0053775C" w:rsidRDefault="0053775C" w:rsidP="0053775C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上海健康医学院</w:t>
      </w:r>
      <w:r>
        <w:rPr>
          <w:szCs w:val="21"/>
        </w:rPr>
        <w:t xml:space="preserve"> </w:t>
      </w:r>
    </w:p>
    <w:p w:rsidR="0053775C" w:rsidRDefault="0053775C" w:rsidP="0053775C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临床医学</w:t>
      </w:r>
      <w:proofErr w:type="gramStart"/>
      <w:r>
        <w:rPr>
          <w:rFonts w:hint="eastAsia"/>
          <w:szCs w:val="21"/>
        </w:rPr>
        <w:t>院实践实</w:t>
      </w:r>
      <w:proofErr w:type="gramEnd"/>
      <w:r>
        <w:rPr>
          <w:rFonts w:hint="eastAsia"/>
          <w:szCs w:val="21"/>
        </w:rPr>
        <w:t>训中心</w:t>
      </w:r>
    </w:p>
    <w:p w:rsidR="0053775C" w:rsidRDefault="0053775C" w:rsidP="0053775C">
      <w:pPr>
        <w:rPr>
          <w:rFonts w:ascii="新宋体" w:eastAsia="新宋体" w:cs="新宋体"/>
          <w:b/>
          <w:bCs/>
          <w:kern w:val="0"/>
          <w:sz w:val="28"/>
          <w:szCs w:val="28"/>
        </w:rPr>
      </w:pPr>
    </w:p>
    <w:p w:rsidR="0053775C" w:rsidRPr="0053775C" w:rsidRDefault="0053775C">
      <w:pPr>
        <w:rPr>
          <w:rFonts w:hint="eastAsia"/>
        </w:rPr>
      </w:pPr>
      <w:bookmarkStart w:id="0" w:name="_GoBack"/>
      <w:bookmarkEnd w:id="0"/>
    </w:p>
    <w:sectPr w:rsidR="0053775C" w:rsidRPr="0053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1051F"/>
    <w:multiLevelType w:val="hybridMultilevel"/>
    <w:tmpl w:val="2C008286"/>
    <w:lvl w:ilvl="0" w:tplc="82821536">
      <w:start w:val="1"/>
      <w:numFmt w:val="japaneseCounting"/>
      <w:lvlText w:val="第%1条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8E"/>
    <w:rsid w:val="0053775C"/>
    <w:rsid w:val="009E4D40"/>
    <w:rsid w:val="00A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17462-088B-461E-8C99-DD00243A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F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2018-05-28T06:39:00Z</dcterms:created>
  <dcterms:modified xsi:type="dcterms:W3CDTF">2021-05-17T02:24:00Z</dcterms:modified>
</cp:coreProperties>
</file>