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90" w:rsidRPr="00B673C5" w:rsidRDefault="00FE3390" w:rsidP="00FE3390">
      <w:pPr>
        <w:autoSpaceDE w:val="0"/>
        <w:autoSpaceDN w:val="0"/>
        <w:spacing w:line="360" w:lineRule="auto"/>
        <w:contextualSpacing/>
        <w:jc w:val="center"/>
        <w:rPr>
          <w:rFonts w:ascii="华文中宋" w:eastAsia="华文中宋" w:hAnsi="华文中宋" w:cs="仿宋"/>
          <w:b/>
          <w:bCs/>
          <w:color w:val="333333"/>
          <w:sz w:val="36"/>
          <w:szCs w:val="36"/>
        </w:rPr>
      </w:pPr>
      <w:r w:rsidRPr="00B673C5">
        <w:rPr>
          <w:rFonts w:ascii="华文中宋" w:eastAsia="华文中宋" w:hAnsi="华文中宋" w:cs="仿宋" w:hint="eastAsia"/>
          <w:b/>
          <w:bCs/>
          <w:color w:val="333333"/>
          <w:sz w:val="36"/>
          <w:szCs w:val="36"/>
        </w:rPr>
        <w:t>上海健康医学院 临床</w:t>
      </w:r>
      <w:r w:rsidRPr="00B673C5">
        <w:rPr>
          <w:rFonts w:ascii="华文中宋" w:eastAsia="华文中宋" w:hAnsi="华文中宋" w:cs="仿宋"/>
          <w:b/>
          <w:bCs/>
          <w:color w:val="333333"/>
          <w:sz w:val="36"/>
          <w:szCs w:val="36"/>
        </w:rPr>
        <w:t>医学院</w:t>
      </w:r>
    </w:p>
    <w:p w:rsidR="00FE3390" w:rsidRPr="00B673C5" w:rsidRDefault="00FE3390" w:rsidP="00FE3390">
      <w:pPr>
        <w:autoSpaceDE w:val="0"/>
        <w:autoSpaceDN w:val="0"/>
        <w:spacing w:line="360" w:lineRule="auto"/>
        <w:contextualSpacing/>
        <w:jc w:val="center"/>
        <w:rPr>
          <w:rFonts w:ascii="华文中宋" w:eastAsia="华文中宋" w:hAnsi="华文中宋" w:cs="仿宋"/>
          <w:b/>
          <w:bCs/>
          <w:color w:val="333333"/>
          <w:sz w:val="36"/>
          <w:szCs w:val="36"/>
        </w:rPr>
      </w:pPr>
      <w:r w:rsidRPr="00B673C5">
        <w:rPr>
          <w:rFonts w:ascii="华文中宋" w:eastAsia="华文中宋" w:hAnsi="华文中宋" w:cs="仿宋" w:hint="eastAsia"/>
          <w:b/>
          <w:bCs/>
          <w:color w:val="333333"/>
          <w:sz w:val="36"/>
          <w:szCs w:val="36"/>
        </w:rPr>
        <w:t>实践</w:t>
      </w:r>
      <w:r w:rsidRPr="00B673C5">
        <w:rPr>
          <w:rFonts w:ascii="华文中宋" w:eastAsia="华文中宋" w:hAnsi="华文中宋" w:cs="仿宋"/>
          <w:b/>
          <w:bCs/>
          <w:color w:val="333333"/>
          <w:sz w:val="36"/>
          <w:szCs w:val="36"/>
        </w:rPr>
        <w:t>实训中心</w:t>
      </w:r>
      <w:r w:rsidRPr="00B673C5">
        <w:rPr>
          <w:rFonts w:ascii="华文中宋" w:eastAsia="华文中宋" w:hAnsi="华文中宋" w:cs="仿宋" w:hint="eastAsia"/>
          <w:b/>
          <w:bCs/>
          <w:color w:val="333333"/>
          <w:sz w:val="36"/>
          <w:szCs w:val="36"/>
        </w:rPr>
        <w:t>安全事故应急预案</w:t>
      </w:r>
    </w:p>
    <w:p w:rsidR="00453D9A" w:rsidRPr="00B673C5" w:rsidRDefault="00453D9A" w:rsidP="005F4256">
      <w:pPr>
        <w:pStyle w:val="1"/>
        <w:widowControl/>
        <w:spacing w:before="572" w:line="570" w:lineRule="exact"/>
        <w:contextualSpacing/>
        <w:jc w:val="center"/>
        <w:rPr>
          <w:rFonts w:ascii="仿宋" w:eastAsia="仿宋" w:hAnsi="仿宋" w:cs="仿宋" w:hint="default"/>
          <w:color w:val="333333"/>
          <w:sz w:val="30"/>
          <w:szCs w:val="30"/>
        </w:rPr>
      </w:pPr>
      <w:r w:rsidRPr="00B673C5">
        <w:rPr>
          <w:rFonts w:ascii="仿宋" w:eastAsia="仿宋" w:hAnsi="仿宋" w:cs="仿宋"/>
          <w:color w:val="333333"/>
          <w:sz w:val="30"/>
          <w:szCs w:val="30"/>
        </w:rPr>
        <w:t>第一章  总</w:t>
      </w:r>
      <w:r w:rsidR="00B673C5">
        <w:rPr>
          <w:rFonts w:eastAsia="仿宋" w:cs="仿宋"/>
          <w:color w:val="333333"/>
          <w:sz w:val="30"/>
          <w:szCs w:val="30"/>
        </w:rPr>
        <w:t xml:space="preserve">  </w:t>
      </w:r>
      <w:r w:rsidRPr="00B673C5">
        <w:rPr>
          <w:rFonts w:ascii="仿宋" w:eastAsia="仿宋" w:hAnsi="仿宋" w:cs="仿宋"/>
          <w:color w:val="333333"/>
          <w:sz w:val="30"/>
          <w:szCs w:val="30"/>
        </w:rPr>
        <w:t>则</w:t>
      </w:r>
    </w:p>
    <w:p w:rsidR="00453D9A" w:rsidRPr="00B673C5" w:rsidRDefault="00453D9A" w:rsidP="005F4256">
      <w:pPr>
        <w:pStyle w:val="1"/>
        <w:widowControl/>
        <w:spacing w:before="572" w:line="570" w:lineRule="exact"/>
        <w:ind w:firstLineChars="200" w:firstLine="602"/>
        <w:contextualSpacing/>
        <w:rPr>
          <w:rFonts w:ascii="仿宋" w:eastAsia="仿宋" w:hAnsi="仿宋" w:cs="仿宋" w:hint="default"/>
          <w:b w:val="0"/>
          <w:color w:val="333333"/>
          <w:sz w:val="30"/>
          <w:szCs w:val="30"/>
        </w:rPr>
      </w:pPr>
      <w:r w:rsidRPr="00B673C5">
        <w:rPr>
          <w:rFonts w:ascii="仿宋" w:eastAsia="仿宋" w:hAnsi="仿宋" w:cs="仿宋"/>
          <w:color w:val="333333"/>
          <w:sz w:val="30"/>
          <w:szCs w:val="30"/>
        </w:rPr>
        <w:t>第一条</w:t>
      </w:r>
      <w:r w:rsidRPr="00B673C5">
        <w:rPr>
          <w:rFonts w:ascii="仿宋" w:eastAsia="仿宋" w:hAnsi="仿宋" w:cs="仿宋"/>
          <w:b w:val="0"/>
          <w:color w:val="333333"/>
          <w:sz w:val="30"/>
          <w:szCs w:val="30"/>
        </w:rPr>
        <w:t xml:space="preserve">  为有效预防、及时控制和妥善处理实训室安全事故，提高快速反应和应急处理能力，建立健全应急机制，确保学校师生员工的生命和财产安全，根据《中华人民共和国安全生产法》、《危险化学品安全管理条例》、《上海市安全生产条例》等法律法规及《上海健康医学院突发事件应急预案》(沪健</w:t>
      </w:r>
      <w:proofErr w:type="gramStart"/>
      <w:r w:rsidRPr="00B673C5">
        <w:rPr>
          <w:rFonts w:ascii="仿宋" w:eastAsia="仿宋" w:hAnsi="仿宋" w:cs="仿宋"/>
          <w:b w:val="0"/>
          <w:color w:val="333333"/>
          <w:sz w:val="30"/>
          <w:szCs w:val="30"/>
        </w:rPr>
        <w:t>医</w:t>
      </w:r>
      <w:proofErr w:type="gramEnd"/>
      <w:r w:rsidR="00B673C5">
        <w:rPr>
          <w:rFonts w:ascii="仿宋" w:eastAsia="仿宋" w:hAnsi="仿宋" w:cs="仿宋"/>
          <w:b w:val="0"/>
          <w:color w:val="333333"/>
          <w:sz w:val="30"/>
          <w:szCs w:val="30"/>
        </w:rPr>
        <w:t>〔</w:t>
      </w:r>
      <w:r w:rsidR="00B673C5" w:rsidRPr="00B673C5">
        <w:rPr>
          <w:rFonts w:ascii="仿宋" w:eastAsia="仿宋" w:hAnsi="仿宋" w:cs="仿宋"/>
          <w:b w:val="0"/>
          <w:color w:val="333333"/>
          <w:sz w:val="30"/>
          <w:szCs w:val="30"/>
        </w:rPr>
        <w:t>2019</w:t>
      </w:r>
      <w:r w:rsidR="00B673C5">
        <w:rPr>
          <w:rFonts w:ascii="仿宋" w:eastAsia="仿宋" w:hAnsi="仿宋" w:cs="仿宋"/>
          <w:b w:val="0"/>
          <w:color w:val="333333"/>
          <w:sz w:val="30"/>
          <w:szCs w:val="30"/>
        </w:rPr>
        <w:t>〕</w:t>
      </w:r>
      <w:r w:rsidRPr="00B673C5">
        <w:rPr>
          <w:rFonts w:ascii="仿宋" w:eastAsia="仿宋" w:hAnsi="仿宋" w:cs="仿宋"/>
          <w:b w:val="0"/>
          <w:color w:val="333333"/>
          <w:sz w:val="30"/>
          <w:szCs w:val="30"/>
        </w:rPr>
        <w:t>72号)、《上海健康医学院实验室安全管理办法》(上健</w:t>
      </w:r>
      <w:proofErr w:type="gramStart"/>
      <w:r w:rsidRPr="00B673C5">
        <w:rPr>
          <w:rFonts w:ascii="仿宋" w:eastAsia="仿宋" w:hAnsi="仿宋" w:cs="仿宋"/>
          <w:b w:val="0"/>
          <w:color w:val="333333"/>
          <w:sz w:val="30"/>
          <w:szCs w:val="30"/>
        </w:rPr>
        <w:t>医</w:t>
      </w:r>
      <w:proofErr w:type="gramEnd"/>
      <w:r w:rsidRPr="00B673C5">
        <w:rPr>
          <w:rFonts w:ascii="仿宋" w:eastAsia="仿宋" w:hAnsi="仿宋" w:cs="仿宋"/>
          <w:b w:val="0"/>
          <w:color w:val="333333"/>
          <w:sz w:val="30"/>
          <w:szCs w:val="30"/>
        </w:rPr>
        <w:t>资产</w:t>
      </w:r>
      <w:r w:rsidR="00B673C5">
        <w:rPr>
          <w:rFonts w:ascii="仿宋" w:eastAsia="仿宋" w:hAnsi="仿宋" w:cs="仿宋"/>
          <w:b w:val="0"/>
          <w:color w:val="333333"/>
          <w:sz w:val="30"/>
          <w:szCs w:val="30"/>
        </w:rPr>
        <w:t>〔</w:t>
      </w:r>
      <w:r w:rsidR="00B673C5" w:rsidRPr="00B673C5">
        <w:rPr>
          <w:rFonts w:ascii="仿宋" w:eastAsia="仿宋" w:hAnsi="仿宋" w:cs="仿宋"/>
          <w:b w:val="0"/>
          <w:color w:val="333333"/>
          <w:sz w:val="30"/>
          <w:szCs w:val="30"/>
        </w:rPr>
        <w:t>20</w:t>
      </w:r>
      <w:r w:rsidR="00B673C5">
        <w:rPr>
          <w:rFonts w:ascii="仿宋" w:eastAsia="仿宋" w:hAnsi="仿宋" w:cs="仿宋"/>
          <w:b w:val="0"/>
          <w:color w:val="333333"/>
          <w:sz w:val="30"/>
          <w:szCs w:val="30"/>
        </w:rPr>
        <w:t>20〕</w:t>
      </w:r>
      <w:r w:rsidRPr="00B673C5">
        <w:rPr>
          <w:rFonts w:ascii="仿宋" w:eastAsia="仿宋" w:hAnsi="仿宋" w:cs="仿宋"/>
          <w:b w:val="0"/>
          <w:color w:val="333333"/>
          <w:sz w:val="30"/>
          <w:szCs w:val="30"/>
        </w:rPr>
        <w:t>6号)、《上海健康医学院危险化学品（含特殊管理药品）采购运输储存使用及处置管理实施细则》（沪健</w:t>
      </w:r>
      <w:proofErr w:type="gramStart"/>
      <w:r w:rsidRPr="00B673C5">
        <w:rPr>
          <w:rFonts w:ascii="仿宋" w:eastAsia="仿宋" w:hAnsi="仿宋" w:cs="仿宋"/>
          <w:b w:val="0"/>
          <w:color w:val="333333"/>
          <w:sz w:val="30"/>
          <w:szCs w:val="30"/>
        </w:rPr>
        <w:t>医</w:t>
      </w:r>
      <w:proofErr w:type="gramEnd"/>
      <w:r w:rsidRPr="00B673C5">
        <w:rPr>
          <w:rFonts w:ascii="仿宋" w:eastAsia="仿宋" w:hAnsi="仿宋" w:cs="仿宋"/>
          <w:b w:val="0"/>
          <w:color w:val="333333"/>
          <w:sz w:val="30"/>
          <w:szCs w:val="30"/>
        </w:rPr>
        <w:t>资产〔2017〕7号）、</w:t>
      </w:r>
      <w:r w:rsidRPr="00B673C5">
        <w:rPr>
          <w:rFonts w:ascii="仿宋" w:eastAsia="仿宋" w:hAnsi="仿宋" w:cs="仿宋" w:hint="default"/>
          <w:b w:val="0"/>
          <w:color w:val="333333"/>
          <w:sz w:val="30"/>
          <w:szCs w:val="30"/>
        </w:rPr>
        <w:t>《</w:t>
      </w:r>
      <w:r w:rsidRPr="00B673C5">
        <w:rPr>
          <w:rFonts w:ascii="仿宋" w:eastAsia="仿宋" w:hAnsi="仿宋" w:cs="仿宋"/>
          <w:b w:val="0"/>
          <w:color w:val="333333"/>
          <w:sz w:val="30"/>
          <w:szCs w:val="30"/>
        </w:rPr>
        <w:t>上海</w:t>
      </w:r>
      <w:r w:rsidRPr="00B673C5">
        <w:rPr>
          <w:rFonts w:ascii="仿宋" w:eastAsia="仿宋" w:hAnsi="仿宋" w:cs="仿宋" w:hint="default"/>
          <w:b w:val="0"/>
          <w:color w:val="333333"/>
          <w:sz w:val="30"/>
          <w:szCs w:val="30"/>
        </w:rPr>
        <w:t>健康医学院临床医学院安全工作方案》</w:t>
      </w:r>
      <w:r w:rsidRPr="00B673C5">
        <w:rPr>
          <w:rFonts w:ascii="仿宋" w:eastAsia="仿宋" w:hAnsi="仿宋" w:cs="仿宋"/>
          <w:b w:val="0"/>
          <w:color w:val="333333"/>
          <w:sz w:val="30"/>
          <w:szCs w:val="30"/>
        </w:rPr>
        <w:t>等相关规定，结合学校实际情况制定本预案。</w:t>
      </w:r>
    </w:p>
    <w:p w:rsidR="00BA69B9" w:rsidRPr="00B673C5" w:rsidRDefault="00453D9A" w:rsidP="005F4256">
      <w:pPr>
        <w:pStyle w:val="1"/>
        <w:widowControl/>
        <w:spacing w:before="572" w:line="570" w:lineRule="exact"/>
        <w:ind w:firstLineChars="200" w:firstLine="602"/>
        <w:contextualSpacing/>
        <w:rPr>
          <w:rFonts w:ascii="仿宋" w:eastAsia="仿宋" w:hAnsi="仿宋" w:cs="仿宋"/>
          <w:b w:val="0"/>
          <w:color w:val="333333"/>
          <w:sz w:val="30"/>
          <w:szCs w:val="30"/>
        </w:rPr>
      </w:pPr>
      <w:r w:rsidRPr="00B673C5">
        <w:rPr>
          <w:rFonts w:ascii="仿宋" w:eastAsia="仿宋" w:hAnsi="仿宋" w:cs="仿宋"/>
          <w:color w:val="333333"/>
          <w:sz w:val="30"/>
          <w:szCs w:val="30"/>
        </w:rPr>
        <w:t xml:space="preserve">第二条 </w:t>
      </w:r>
      <w:r w:rsidRPr="00B673C5">
        <w:rPr>
          <w:rFonts w:ascii="仿宋" w:eastAsia="仿宋" w:hAnsi="仿宋" w:cs="仿宋"/>
          <w:b w:val="0"/>
          <w:color w:val="333333"/>
          <w:sz w:val="30"/>
          <w:szCs w:val="30"/>
        </w:rPr>
        <w:t xml:space="preserve"> 本应急预案适用于临床医学</w:t>
      </w:r>
      <w:proofErr w:type="gramStart"/>
      <w:r w:rsidRPr="00B673C5">
        <w:rPr>
          <w:rFonts w:ascii="仿宋" w:eastAsia="仿宋" w:hAnsi="仿宋" w:cs="仿宋"/>
          <w:b w:val="0"/>
          <w:color w:val="333333"/>
          <w:sz w:val="30"/>
          <w:szCs w:val="30"/>
        </w:rPr>
        <w:t>院</w:t>
      </w:r>
      <w:r w:rsidRPr="00B673C5">
        <w:rPr>
          <w:rFonts w:ascii="仿宋" w:eastAsia="仿宋" w:hAnsi="仿宋" w:cs="仿宋" w:hint="default"/>
          <w:b w:val="0"/>
          <w:color w:val="333333"/>
          <w:sz w:val="30"/>
          <w:szCs w:val="30"/>
        </w:rPr>
        <w:t>实践实</w:t>
      </w:r>
      <w:proofErr w:type="gramEnd"/>
      <w:r w:rsidRPr="00B673C5">
        <w:rPr>
          <w:rFonts w:ascii="仿宋" w:eastAsia="仿宋" w:hAnsi="仿宋" w:cs="仿宋" w:hint="default"/>
          <w:b w:val="0"/>
          <w:color w:val="333333"/>
          <w:sz w:val="30"/>
          <w:szCs w:val="30"/>
        </w:rPr>
        <w:t>训中心</w:t>
      </w:r>
      <w:r w:rsidRPr="00B673C5">
        <w:rPr>
          <w:rFonts w:ascii="仿宋" w:eastAsia="仿宋" w:hAnsi="仿宋" w:cs="仿宋"/>
          <w:b w:val="0"/>
          <w:color w:val="333333"/>
          <w:sz w:val="30"/>
          <w:szCs w:val="30"/>
        </w:rPr>
        <w:t>安全事故的预防与应对工作。</w:t>
      </w:r>
    </w:p>
    <w:p w:rsidR="00A82511" w:rsidRPr="00B673C5" w:rsidRDefault="00A82511" w:rsidP="005F4256">
      <w:pPr>
        <w:pStyle w:val="1"/>
        <w:widowControl/>
        <w:spacing w:before="572" w:line="570" w:lineRule="exact"/>
        <w:contextualSpacing/>
        <w:jc w:val="center"/>
        <w:rPr>
          <w:rFonts w:ascii="仿宋" w:eastAsia="仿宋" w:hAnsi="仿宋" w:cs="仿宋" w:hint="default"/>
          <w:color w:val="333333"/>
          <w:sz w:val="30"/>
          <w:szCs w:val="30"/>
        </w:rPr>
      </w:pPr>
      <w:r w:rsidRPr="00B673C5">
        <w:rPr>
          <w:rFonts w:ascii="仿宋" w:eastAsia="仿宋" w:hAnsi="仿宋" w:cs="仿宋"/>
          <w:color w:val="333333"/>
          <w:sz w:val="30"/>
          <w:szCs w:val="30"/>
        </w:rPr>
        <w:t>第二章  组织机构与职责分工</w:t>
      </w:r>
    </w:p>
    <w:p w:rsidR="00A82511" w:rsidRPr="00B673C5" w:rsidRDefault="00A82511" w:rsidP="005F4256">
      <w:pPr>
        <w:pStyle w:val="1"/>
        <w:widowControl/>
        <w:spacing w:before="572" w:line="570" w:lineRule="exact"/>
        <w:ind w:firstLineChars="200" w:firstLine="602"/>
        <w:contextualSpacing/>
        <w:rPr>
          <w:rFonts w:ascii="仿宋" w:eastAsia="仿宋" w:hAnsi="仿宋" w:cs="仿宋"/>
          <w:b w:val="0"/>
          <w:color w:val="333333"/>
          <w:sz w:val="30"/>
          <w:szCs w:val="30"/>
          <w:lang/>
        </w:rPr>
      </w:pPr>
      <w:r w:rsidRPr="00B673C5">
        <w:rPr>
          <w:rFonts w:ascii="仿宋" w:eastAsia="仿宋" w:hAnsi="仿宋" w:cs="仿宋"/>
          <w:color w:val="333333"/>
          <w:sz w:val="30"/>
          <w:szCs w:val="30"/>
        </w:rPr>
        <w:t>第三条</w:t>
      </w:r>
      <w:r w:rsidRPr="00B673C5">
        <w:rPr>
          <w:rFonts w:ascii="仿宋" w:eastAsia="仿宋" w:hAnsi="仿宋" w:cs="仿宋"/>
          <w:b w:val="0"/>
          <w:color w:val="333333"/>
          <w:sz w:val="30"/>
          <w:szCs w:val="30"/>
        </w:rPr>
        <w:t xml:space="preserve">  实训中心安全工作坚持“预防为主”和“谁主管谁负责”的原则。</w:t>
      </w:r>
      <w:r w:rsidR="00B673C5" w:rsidRPr="00B673C5">
        <w:rPr>
          <w:rFonts w:ascii="仿宋" w:eastAsia="仿宋" w:hAnsi="仿宋" w:cs="仿宋"/>
          <w:b w:val="0"/>
          <w:color w:val="333333"/>
          <w:sz w:val="30"/>
          <w:szCs w:val="30"/>
        </w:rPr>
        <w:t>实训中心安全工作</w:t>
      </w:r>
      <w:r w:rsidR="00B673C5">
        <w:rPr>
          <w:rFonts w:ascii="仿宋" w:eastAsia="仿宋" w:hAnsi="仿宋" w:cs="仿宋"/>
          <w:b w:val="0"/>
          <w:color w:val="333333"/>
          <w:sz w:val="30"/>
          <w:szCs w:val="30"/>
        </w:rPr>
        <w:t>纳入</w:t>
      </w:r>
      <w:r w:rsidRPr="00B673C5">
        <w:rPr>
          <w:rFonts w:ascii="仿宋" w:eastAsia="仿宋" w:hAnsi="仿宋" w:cs="仿宋"/>
          <w:b w:val="0"/>
          <w:color w:val="333333"/>
          <w:sz w:val="30"/>
          <w:szCs w:val="30"/>
          <w:lang/>
        </w:rPr>
        <w:t>学院</w:t>
      </w:r>
      <w:r w:rsidR="00B673C5">
        <w:rPr>
          <w:rFonts w:ascii="仿宋" w:eastAsia="仿宋" w:hAnsi="仿宋" w:cs="仿宋"/>
          <w:b w:val="0"/>
          <w:color w:val="333333"/>
          <w:sz w:val="30"/>
          <w:szCs w:val="30"/>
          <w:lang/>
        </w:rPr>
        <w:t>总体</w:t>
      </w:r>
      <w:r w:rsidRPr="00B673C5">
        <w:rPr>
          <w:rFonts w:ascii="仿宋" w:eastAsia="仿宋" w:hAnsi="仿宋" w:cs="仿宋"/>
          <w:b w:val="0"/>
          <w:color w:val="333333"/>
          <w:sz w:val="30"/>
          <w:szCs w:val="30"/>
          <w:lang/>
        </w:rPr>
        <w:t>安全工作</w:t>
      </w:r>
      <w:r w:rsidR="00B673C5">
        <w:rPr>
          <w:rFonts w:ascii="仿宋" w:eastAsia="仿宋" w:hAnsi="仿宋" w:cs="仿宋"/>
          <w:b w:val="0"/>
          <w:color w:val="333333"/>
          <w:sz w:val="30"/>
          <w:szCs w:val="30"/>
          <w:lang/>
        </w:rPr>
        <w:t>，由学院安全工作</w:t>
      </w:r>
      <w:r w:rsidRPr="00B673C5">
        <w:rPr>
          <w:rFonts w:ascii="仿宋" w:eastAsia="仿宋" w:hAnsi="仿宋" w:cs="仿宋"/>
          <w:b w:val="0"/>
          <w:color w:val="333333"/>
          <w:sz w:val="30"/>
          <w:szCs w:val="30"/>
          <w:lang/>
        </w:rPr>
        <w:t>领导小组</w:t>
      </w:r>
      <w:r w:rsidR="00B673C5">
        <w:rPr>
          <w:rFonts w:ascii="仿宋" w:eastAsia="仿宋" w:hAnsi="仿宋" w:cs="仿宋"/>
          <w:b w:val="0"/>
          <w:color w:val="333333"/>
          <w:sz w:val="30"/>
          <w:szCs w:val="30"/>
          <w:lang/>
        </w:rPr>
        <w:t>统一指挥，小组</w:t>
      </w:r>
      <w:r w:rsidR="00B673C5" w:rsidRPr="00B673C5">
        <w:rPr>
          <w:rFonts w:ascii="仿宋" w:eastAsia="仿宋" w:hAnsi="仿宋" w:cs="仿宋"/>
          <w:b w:val="0"/>
          <w:color w:val="333333"/>
          <w:sz w:val="30"/>
          <w:szCs w:val="30"/>
          <w:lang/>
        </w:rPr>
        <w:t>下设实训室安全事故应急处理领导小组，负责指导协调突发事件应急救援和处置工作，指挥现场应急救援工作。中心安全负责人为分管教学院长，</w:t>
      </w:r>
      <w:r w:rsidR="00B673C5">
        <w:rPr>
          <w:rFonts w:ascii="仿宋" w:eastAsia="仿宋" w:hAnsi="仿宋" w:cs="仿宋"/>
          <w:b w:val="0"/>
          <w:color w:val="333333"/>
          <w:sz w:val="30"/>
          <w:szCs w:val="30"/>
          <w:lang/>
        </w:rPr>
        <w:t>具体管理人员</w:t>
      </w:r>
      <w:r w:rsidR="00B673C5" w:rsidRPr="00B673C5">
        <w:rPr>
          <w:rFonts w:ascii="仿宋" w:eastAsia="仿宋" w:hAnsi="仿宋" w:cs="仿宋"/>
          <w:b w:val="0"/>
          <w:color w:val="333333"/>
          <w:sz w:val="30"/>
          <w:szCs w:val="30"/>
          <w:lang/>
        </w:rPr>
        <w:t>为</w:t>
      </w:r>
      <w:r w:rsidR="00B673C5">
        <w:rPr>
          <w:rFonts w:ascii="仿宋" w:eastAsia="仿宋" w:hAnsi="仿宋" w:cs="仿宋"/>
          <w:b w:val="0"/>
          <w:color w:val="333333"/>
          <w:sz w:val="30"/>
          <w:szCs w:val="30"/>
          <w:lang/>
        </w:rPr>
        <w:t>实验</w:t>
      </w:r>
      <w:r w:rsidR="00B673C5" w:rsidRPr="00B673C5">
        <w:rPr>
          <w:rFonts w:ascii="仿宋" w:eastAsia="仿宋" w:hAnsi="仿宋" w:cs="仿宋"/>
          <w:b w:val="0"/>
          <w:color w:val="333333"/>
          <w:sz w:val="30"/>
          <w:szCs w:val="30"/>
          <w:lang/>
        </w:rPr>
        <w:t>实训中心人员。</w:t>
      </w:r>
      <w:r w:rsidRPr="00B673C5">
        <w:rPr>
          <w:rFonts w:ascii="仿宋" w:eastAsia="仿宋" w:hAnsi="仿宋" w:cs="仿宋"/>
          <w:b w:val="0"/>
          <w:color w:val="333333"/>
          <w:sz w:val="30"/>
          <w:szCs w:val="30"/>
          <w:lang/>
        </w:rPr>
        <w:t>主要职责</w:t>
      </w:r>
      <w:r w:rsidR="00B673C5" w:rsidRPr="00B673C5">
        <w:rPr>
          <w:rFonts w:ascii="仿宋" w:eastAsia="仿宋" w:hAnsi="仿宋" w:cs="仿宋"/>
          <w:b w:val="0"/>
          <w:color w:val="333333"/>
          <w:sz w:val="30"/>
          <w:szCs w:val="30"/>
          <w:lang/>
        </w:rPr>
        <w:t>包括</w:t>
      </w:r>
      <w:r w:rsidRPr="00B673C5">
        <w:rPr>
          <w:rFonts w:ascii="仿宋" w:eastAsia="仿宋" w:hAnsi="仿宋" w:cs="仿宋"/>
          <w:b w:val="0"/>
          <w:color w:val="333333"/>
          <w:sz w:val="30"/>
          <w:szCs w:val="30"/>
          <w:lang/>
        </w:rPr>
        <w:t>：</w:t>
      </w:r>
    </w:p>
    <w:p w:rsidR="00A82511" w:rsidRPr="00B673C5" w:rsidRDefault="00B673C5" w:rsidP="005F4256">
      <w:pPr>
        <w:pStyle w:val="a3"/>
        <w:widowControl/>
        <w:spacing w:before="60" w:beforeAutospacing="0" w:after="166" w:afterAutospacing="0" w:line="570" w:lineRule="exact"/>
        <w:ind w:left="60" w:right="60" w:firstLineChars="200" w:firstLine="600"/>
        <w:contextualSpacing/>
        <w:rPr>
          <w:rFonts w:ascii="仿宋" w:eastAsia="仿宋" w:hAnsi="仿宋" w:cs="仿宋"/>
          <w:color w:val="333333"/>
          <w:kern w:val="44"/>
          <w:sz w:val="30"/>
          <w:szCs w:val="30"/>
          <w:lang/>
        </w:rPr>
      </w:pPr>
      <w:r>
        <w:rPr>
          <w:rFonts w:ascii="仿宋" w:eastAsia="仿宋" w:hAnsi="仿宋" w:cs="仿宋" w:hint="eastAsia"/>
          <w:color w:val="333333"/>
          <w:kern w:val="44"/>
          <w:sz w:val="30"/>
          <w:szCs w:val="30"/>
          <w:lang/>
        </w:rPr>
        <w:lastRenderedPageBreak/>
        <w:t>（</w:t>
      </w:r>
      <w:r w:rsidR="00680FCE">
        <w:rPr>
          <w:rFonts w:ascii="仿宋" w:eastAsia="仿宋" w:hAnsi="仿宋" w:cs="仿宋" w:hint="eastAsia"/>
          <w:color w:val="333333"/>
          <w:kern w:val="44"/>
          <w:sz w:val="30"/>
          <w:szCs w:val="30"/>
          <w:lang/>
        </w:rPr>
        <w:t>一</w:t>
      </w:r>
      <w:r>
        <w:rPr>
          <w:rFonts w:ascii="仿宋" w:eastAsia="仿宋" w:hAnsi="仿宋" w:cs="仿宋" w:hint="eastAsia"/>
          <w:color w:val="333333"/>
          <w:kern w:val="44"/>
          <w:sz w:val="30"/>
          <w:szCs w:val="30"/>
          <w:lang/>
        </w:rPr>
        <w:t>）</w:t>
      </w:r>
      <w:r w:rsidR="00A82511" w:rsidRPr="00B673C5">
        <w:rPr>
          <w:rFonts w:ascii="仿宋" w:eastAsia="仿宋" w:hAnsi="仿宋" w:cs="仿宋" w:hint="eastAsia"/>
          <w:color w:val="333333"/>
          <w:kern w:val="44"/>
          <w:sz w:val="30"/>
          <w:szCs w:val="30"/>
          <w:lang/>
        </w:rPr>
        <w:t>根据学科特点及实验室类型，负责本单位事故应急预案的制定和落实；</w:t>
      </w:r>
    </w:p>
    <w:p w:rsidR="00A82511" w:rsidRPr="00B673C5" w:rsidRDefault="00B673C5" w:rsidP="005F4256">
      <w:pPr>
        <w:pStyle w:val="a3"/>
        <w:widowControl/>
        <w:spacing w:before="60" w:beforeAutospacing="0" w:after="166" w:afterAutospacing="0" w:line="570" w:lineRule="exact"/>
        <w:ind w:right="60" w:firstLineChars="200" w:firstLine="600"/>
        <w:contextualSpacing/>
        <w:rPr>
          <w:rFonts w:ascii="仿宋" w:eastAsia="仿宋" w:hAnsi="仿宋" w:cs="仿宋"/>
          <w:color w:val="333333"/>
          <w:kern w:val="44"/>
          <w:sz w:val="30"/>
          <w:szCs w:val="30"/>
          <w:lang/>
        </w:rPr>
      </w:pPr>
      <w:r>
        <w:rPr>
          <w:rFonts w:ascii="仿宋" w:eastAsia="仿宋" w:hAnsi="仿宋" w:cs="仿宋" w:hint="eastAsia"/>
          <w:color w:val="333333"/>
          <w:kern w:val="44"/>
          <w:sz w:val="30"/>
          <w:szCs w:val="30"/>
          <w:lang/>
        </w:rPr>
        <w:t>（</w:t>
      </w:r>
      <w:r w:rsidR="00680FCE">
        <w:rPr>
          <w:rFonts w:ascii="仿宋" w:eastAsia="仿宋" w:hAnsi="仿宋" w:cs="仿宋" w:hint="eastAsia"/>
          <w:color w:val="333333"/>
          <w:kern w:val="44"/>
          <w:sz w:val="30"/>
          <w:szCs w:val="30"/>
          <w:lang/>
        </w:rPr>
        <w:t>二</w:t>
      </w:r>
      <w:r>
        <w:rPr>
          <w:rFonts w:ascii="仿宋" w:eastAsia="仿宋" w:hAnsi="仿宋" w:cs="仿宋" w:hint="eastAsia"/>
          <w:color w:val="333333"/>
          <w:kern w:val="44"/>
          <w:sz w:val="30"/>
          <w:szCs w:val="30"/>
          <w:lang/>
        </w:rPr>
        <w:t>）</w:t>
      </w:r>
      <w:r w:rsidR="00A82511" w:rsidRPr="00B673C5">
        <w:rPr>
          <w:rFonts w:ascii="仿宋" w:eastAsia="仿宋" w:hAnsi="仿宋" w:cs="仿宋" w:hint="eastAsia"/>
          <w:color w:val="333333"/>
          <w:kern w:val="44"/>
          <w:sz w:val="30"/>
          <w:szCs w:val="30"/>
          <w:lang/>
        </w:rPr>
        <w:t>加强安全教育和应急演练，保证各项应急预案有效实施；</w:t>
      </w:r>
    </w:p>
    <w:p w:rsidR="00B673C5" w:rsidRPr="00B673C5" w:rsidRDefault="00B673C5" w:rsidP="005F4256">
      <w:pPr>
        <w:pStyle w:val="a3"/>
        <w:widowControl/>
        <w:spacing w:before="60" w:beforeAutospacing="0" w:after="166" w:afterAutospacing="0" w:line="570" w:lineRule="exact"/>
        <w:ind w:left="60" w:right="60" w:firstLineChars="200" w:firstLine="600"/>
        <w:contextualSpacing/>
        <w:rPr>
          <w:rFonts w:ascii="仿宋" w:eastAsia="仿宋" w:hAnsi="仿宋" w:cs="仿宋"/>
          <w:color w:val="333333"/>
          <w:kern w:val="44"/>
          <w:sz w:val="30"/>
          <w:szCs w:val="30"/>
        </w:rPr>
      </w:pPr>
      <w:r>
        <w:rPr>
          <w:rFonts w:ascii="仿宋" w:eastAsia="仿宋" w:hAnsi="仿宋" w:cs="仿宋" w:hint="eastAsia"/>
          <w:color w:val="333333"/>
          <w:kern w:val="44"/>
          <w:sz w:val="30"/>
          <w:szCs w:val="30"/>
          <w:lang/>
        </w:rPr>
        <w:t>（</w:t>
      </w:r>
      <w:r w:rsidR="00680FCE">
        <w:rPr>
          <w:rFonts w:ascii="仿宋" w:eastAsia="仿宋" w:hAnsi="仿宋" w:cs="仿宋" w:hint="eastAsia"/>
          <w:color w:val="333333"/>
          <w:kern w:val="44"/>
          <w:sz w:val="30"/>
          <w:szCs w:val="30"/>
          <w:lang/>
        </w:rPr>
        <w:t>三</w:t>
      </w:r>
      <w:r>
        <w:rPr>
          <w:rFonts w:ascii="仿宋" w:eastAsia="仿宋" w:hAnsi="仿宋" w:cs="仿宋" w:hint="eastAsia"/>
          <w:color w:val="333333"/>
          <w:kern w:val="44"/>
          <w:sz w:val="30"/>
          <w:szCs w:val="30"/>
          <w:lang/>
        </w:rPr>
        <w:t>）</w:t>
      </w:r>
      <w:r w:rsidR="00A82511" w:rsidRPr="00B673C5">
        <w:rPr>
          <w:rFonts w:ascii="仿宋" w:eastAsia="仿宋" w:hAnsi="仿宋" w:cs="仿宋" w:hint="eastAsia"/>
          <w:color w:val="333333"/>
          <w:kern w:val="44"/>
          <w:sz w:val="30"/>
          <w:szCs w:val="30"/>
          <w:lang/>
        </w:rPr>
        <w:t>安全事故发生后，负责保护现场，并做</w:t>
      </w:r>
      <w:r w:rsidR="00A82511" w:rsidRPr="00B673C5">
        <w:rPr>
          <w:rFonts w:ascii="仿宋" w:eastAsia="仿宋" w:hAnsi="仿宋" w:cs="仿宋" w:hint="eastAsia"/>
          <w:color w:val="333333"/>
          <w:kern w:val="44"/>
          <w:sz w:val="30"/>
          <w:szCs w:val="30"/>
        </w:rPr>
        <w:t>好现场救援的协调、指挥工作，确保安全事故第一时间得到有效处理；</w:t>
      </w:r>
    </w:p>
    <w:p w:rsidR="00A82511" w:rsidRPr="00B673C5" w:rsidRDefault="00B673C5" w:rsidP="005F4256">
      <w:pPr>
        <w:spacing w:line="570" w:lineRule="exact"/>
        <w:ind w:firstLineChars="200" w:firstLine="600"/>
        <w:jc w:val="left"/>
        <w:rPr>
          <w:rFonts w:ascii="仿宋" w:eastAsia="仿宋" w:hAnsi="仿宋" w:cs="仿宋"/>
          <w:color w:val="333333"/>
          <w:kern w:val="44"/>
          <w:sz w:val="30"/>
          <w:szCs w:val="30"/>
        </w:rPr>
      </w:pPr>
      <w:r>
        <w:rPr>
          <w:rFonts w:ascii="仿宋" w:eastAsia="仿宋" w:hAnsi="仿宋" w:cs="仿宋" w:hint="eastAsia"/>
          <w:color w:val="333333"/>
          <w:kern w:val="44"/>
          <w:sz w:val="30"/>
          <w:szCs w:val="30"/>
        </w:rPr>
        <w:t>（</w:t>
      </w:r>
      <w:r w:rsidR="00680FCE">
        <w:rPr>
          <w:rFonts w:ascii="仿宋" w:eastAsia="仿宋" w:hAnsi="仿宋" w:cs="仿宋" w:hint="eastAsia"/>
          <w:color w:val="333333"/>
          <w:kern w:val="44"/>
          <w:sz w:val="30"/>
          <w:szCs w:val="30"/>
        </w:rPr>
        <w:t>四</w:t>
      </w:r>
      <w:r>
        <w:rPr>
          <w:rFonts w:ascii="仿宋" w:eastAsia="仿宋" w:hAnsi="仿宋" w:cs="仿宋" w:hint="eastAsia"/>
          <w:color w:val="333333"/>
          <w:kern w:val="44"/>
          <w:sz w:val="30"/>
          <w:szCs w:val="30"/>
        </w:rPr>
        <w:t>）</w:t>
      </w:r>
      <w:r w:rsidR="00A82511" w:rsidRPr="00B673C5">
        <w:rPr>
          <w:rFonts w:ascii="仿宋" w:eastAsia="仿宋" w:hAnsi="仿宋" w:cs="仿宋" w:hint="eastAsia"/>
          <w:color w:val="333333"/>
          <w:kern w:val="44"/>
          <w:sz w:val="30"/>
          <w:szCs w:val="30"/>
        </w:rPr>
        <w:t>及时、准确地向校实验室安全工作领导小组办公室上报实验室安全事故接受学校实验室安全工作领导小组的领导。</w:t>
      </w:r>
    </w:p>
    <w:p w:rsidR="006039BB" w:rsidRDefault="00B673C5" w:rsidP="005F4256">
      <w:pPr>
        <w:spacing w:line="570" w:lineRule="exact"/>
        <w:ind w:firstLineChars="200" w:firstLine="600"/>
        <w:jc w:val="left"/>
        <w:rPr>
          <w:rFonts w:ascii="仿宋" w:eastAsia="仿宋" w:hAnsi="仿宋" w:cs="仿宋" w:hint="eastAsia"/>
          <w:color w:val="333333"/>
          <w:sz w:val="30"/>
          <w:szCs w:val="30"/>
        </w:rPr>
      </w:pPr>
      <w:r>
        <w:rPr>
          <w:rFonts w:ascii="仿宋" w:eastAsia="仿宋" w:hAnsi="仿宋" w:cs="仿宋" w:hint="eastAsia"/>
          <w:color w:val="333333"/>
          <w:sz w:val="30"/>
          <w:szCs w:val="30"/>
        </w:rPr>
        <w:t>（</w:t>
      </w:r>
      <w:r w:rsidR="00680FCE">
        <w:rPr>
          <w:rFonts w:ascii="仿宋" w:eastAsia="仿宋" w:hAnsi="仿宋" w:cs="仿宋" w:hint="eastAsia"/>
          <w:color w:val="333333"/>
          <w:sz w:val="30"/>
          <w:szCs w:val="30"/>
        </w:rPr>
        <w:t>五</w:t>
      </w:r>
      <w:r>
        <w:rPr>
          <w:rFonts w:ascii="仿宋" w:eastAsia="仿宋" w:hAnsi="仿宋" w:cs="仿宋" w:hint="eastAsia"/>
          <w:color w:val="333333"/>
          <w:sz w:val="30"/>
          <w:szCs w:val="30"/>
        </w:rPr>
        <w:t>）</w:t>
      </w:r>
      <w:r w:rsidR="00A82511" w:rsidRPr="00B673C5">
        <w:rPr>
          <w:rFonts w:ascii="仿宋" w:eastAsia="仿宋" w:hAnsi="仿宋" w:cs="仿宋"/>
          <w:color w:val="333333"/>
          <w:sz w:val="30"/>
          <w:szCs w:val="30"/>
        </w:rPr>
        <w:t>积极做好自救工作，迅速向有关部门领导及校实验室安全工作领导小组办公室报告情况。</w:t>
      </w:r>
    </w:p>
    <w:p w:rsidR="006039BB" w:rsidRPr="006039BB" w:rsidRDefault="00BA69B9" w:rsidP="005F4256">
      <w:pPr>
        <w:spacing w:line="570" w:lineRule="exact"/>
        <w:ind w:firstLineChars="200" w:firstLine="602"/>
        <w:jc w:val="center"/>
        <w:rPr>
          <w:rFonts w:ascii="仿宋" w:eastAsia="仿宋" w:hAnsi="仿宋" w:cs="仿宋" w:hint="eastAsia"/>
          <w:b/>
          <w:color w:val="333333"/>
          <w:kern w:val="44"/>
          <w:sz w:val="30"/>
          <w:szCs w:val="30"/>
        </w:rPr>
      </w:pPr>
      <w:r w:rsidRPr="006039BB">
        <w:rPr>
          <w:rFonts w:ascii="仿宋" w:eastAsia="仿宋" w:hAnsi="仿宋" w:cs="仿宋"/>
          <w:b/>
          <w:color w:val="333333"/>
          <w:kern w:val="44"/>
          <w:sz w:val="30"/>
          <w:szCs w:val="30"/>
        </w:rPr>
        <w:t>第三章  实验室安全事故等级</w:t>
      </w:r>
    </w:p>
    <w:p w:rsidR="006039BB" w:rsidRDefault="00BA69B9" w:rsidP="005F4256">
      <w:pPr>
        <w:spacing w:line="570" w:lineRule="exact"/>
        <w:ind w:firstLineChars="200" w:firstLine="602"/>
        <w:jc w:val="left"/>
        <w:rPr>
          <w:rFonts w:ascii="仿宋" w:eastAsia="仿宋" w:hAnsi="仿宋" w:cs="仿宋" w:hint="eastAsia"/>
          <w:color w:val="333333"/>
          <w:sz w:val="30"/>
          <w:szCs w:val="30"/>
        </w:rPr>
      </w:pPr>
      <w:r w:rsidRPr="006039BB">
        <w:rPr>
          <w:rFonts w:ascii="仿宋" w:eastAsia="仿宋" w:hAnsi="仿宋" w:cs="仿宋"/>
          <w:b/>
          <w:color w:val="333333"/>
          <w:sz w:val="30"/>
          <w:szCs w:val="30"/>
        </w:rPr>
        <w:t>第四条</w:t>
      </w:r>
      <w:r w:rsidRPr="00B673C5">
        <w:rPr>
          <w:rFonts w:ascii="仿宋" w:eastAsia="仿宋" w:hAnsi="仿宋" w:cs="仿宋"/>
          <w:color w:val="333333"/>
          <w:sz w:val="30"/>
          <w:szCs w:val="30"/>
        </w:rPr>
        <w:t xml:space="preserve">  依据事故的危害程度、人员及财产损失、波及范围和影响大小等情况，以及事故险情的控制难度，安全事故分为A级事故和B级事故。具体分类标准为：</w:t>
      </w:r>
    </w:p>
    <w:p w:rsidR="00BA69B9" w:rsidRPr="006039BB" w:rsidRDefault="00BA69B9" w:rsidP="005F4256">
      <w:pPr>
        <w:spacing w:line="570" w:lineRule="exact"/>
        <w:ind w:firstLineChars="200" w:firstLine="600"/>
        <w:jc w:val="left"/>
        <w:rPr>
          <w:rFonts w:ascii="仿宋" w:eastAsia="仿宋" w:hAnsi="仿宋" w:cs="仿宋"/>
          <w:color w:val="333333"/>
          <w:sz w:val="30"/>
          <w:szCs w:val="30"/>
        </w:rPr>
      </w:pPr>
      <w:r w:rsidRPr="00B673C5">
        <w:rPr>
          <w:rFonts w:ascii="仿宋" w:eastAsia="仿宋" w:hAnsi="仿宋" w:cs="仿宋"/>
          <w:color w:val="333333"/>
          <w:sz w:val="30"/>
          <w:szCs w:val="30"/>
        </w:rPr>
        <w:t>（</w:t>
      </w:r>
      <w:r w:rsidR="00680FCE">
        <w:rPr>
          <w:rFonts w:ascii="仿宋" w:eastAsia="仿宋" w:hAnsi="仿宋" w:cs="仿宋" w:hint="eastAsia"/>
          <w:color w:val="333333"/>
          <w:sz w:val="30"/>
          <w:szCs w:val="30"/>
        </w:rPr>
        <w:t>一</w:t>
      </w:r>
      <w:r w:rsidRPr="00B673C5">
        <w:rPr>
          <w:rFonts w:ascii="仿宋" w:eastAsia="仿宋" w:hAnsi="仿宋" w:cs="仿宋"/>
          <w:color w:val="333333"/>
          <w:sz w:val="30"/>
          <w:szCs w:val="30"/>
        </w:rPr>
        <w:t>）A级事故：指事态非常复杂，对学校的安全稳定带来严重危害或威胁，已经或可能造成人员伤亡、重大财产损失，或校园周边生态环境破坏，需要学校主管部门和上级应急领导机构指导，地方政府有关部门和应急机构密切配合，整合社会应急救援力量和资源才能应对的事件或事故。如有人员伤亡、财产损失较大、危险化学品严重泄漏等安全事故。</w:t>
      </w:r>
    </w:p>
    <w:p w:rsidR="00BA69B9" w:rsidRPr="006039BB" w:rsidRDefault="00BA69B9" w:rsidP="005F4256">
      <w:pPr>
        <w:pStyle w:val="1"/>
        <w:widowControl/>
        <w:spacing w:line="570" w:lineRule="exact"/>
        <w:ind w:firstLineChars="200" w:firstLine="600"/>
        <w:contextualSpacing/>
        <w:rPr>
          <w:rFonts w:ascii="仿宋" w:eastAsia="仿宋" w:hAnsi="仿宋" w:cs="仿宋"/>
          <w:b w:val="0"/>
          <w:color w:val="333333"/>
          <w:sz w:val="30"/>
          <w:szCs w:val="30"/>
        </w:rPr>
      </w:pPr>
      <w:r w:rsidRPr="00B673C5">
        <w:rPr>
          <w:rFonts w:ascii="仿宋" w:eastAsia="仿宋" w:hAnsi="仿宋" w:cs="仿宋"/>
          <w:b w:val="0"/>
          <w:color w:val="333333"/>
          <w:sz w:val="30"/>
          <w:szCs w:val="30"/>
        </w:rPr>
        <w:t>（</w:t>
      </w:r>
      <w:r w:rsidR="00680FCE">
        <w:rPr>
          <w:rFonts w:ascii="仿宋" w:eastAsia="仿宋" w:hAnsi="仿宋" w:cs="仿宋"/>
          <w:b w:val="0"/>
          <w:color w:val="333333"/>
          <w:sz w:val="30"/>
          <w:szCs w:val="30"/>
        </w:rPr>
        <w:t>二</w:t>
      </w:r>
      <w:r w:rsidRPr="00B673C5">
        <w:rPr>
          <w:rFonts w:ascii="仿宋" w:eastAsia="仿宋" w:hAnsi="仿宋" w:cs="仿宋"/>
          <w:b w:val="0"/>
          <w:color w:val="333333"/>
          <w:sz w:val="30"/>
          <w:szCs w:val="30"/>
        </w:rPr>
        <w:t>）B级事故：指事态比较简单，仅在校园较小范围内对学校的安全稳定造成危害或威胁，凭借学校的应急救援力量和资源就可以处置的事件或事故。B级事故通常无人员伤亡、财产损失较少、危险化学品实验室内轻微泄漏等安全事故。</w:t>
      </w:r>
    </w:p>
    <w:p w:rsidR="00BA69B9" w:rsidRPr="00B673C5" w:rsidRDefault="00BA69B9" w:rsidP="005F4256">
      <w:pPr>
        <w:pStyle w:val="1"/>
        <w:widowControl/>
        <w:spacing w:before="572" w:line="570" w:lineRule="exact"/>
        <w:contextualSpacing/>
        <w:jc w:val="center"/>
        <w:rPr>
          <w:rFonts w:ascii="仿宋" w:eastAsia="仿宋" w:hAnsi="仿宋" w:cs="仿宋" w:hint="default"/>
          <w:color w:val="333333"/>
          <w:sz w:val="30"/>
          <w:szCs w:val="30"/>
        </w:rPr>
      </w:pPr>
      <w:r w:rsidRPr="00B673C5">
        <w:rPr>
          <w:rFonts w:ascii="仿宋" w:eastAsia="仿宋" w:hAnsi="仿宋" w:cs="仿宋"/>
          <w:color w:val="333333"/>
          <w:sz w:val="30"/>
          <w:szCs w:val="30"/>
        </w:rPr>
        <w:lastRenderedPageBreak/>
        <w:t>第四章  应急响应</w:t>
      </w:r>
    </w:p>
    <w:p w:rsidR="00BA69B9" w:rsidRPr="00B673C5" w:rsidRDefault="00BA69B9" w:rsidP="005F4256">
      <w:pPr>
        <w:pStyle w:val="1"/>
        <w:widowControl/>
        <w:spacing w:before="572" w:line="570" w:lineRule="exact"/>
        <w:ind w:firstLineChars="200" w:firstLine="602"/>
        <w:contextualSpacing/>
        <w:rPr>
          <w:rFonts w:ascii="仿宋" w:eastAsia="仿宋" w:hAnsi="仿宋" w:cs="仿宋" w:hint="default"/>
          <w:b w:val="0"/>
          <w:sz w:val="30"/>
          <w:szCs w:val="30"/>
        </w:rPr>
      </w:pPr>
      <w:r w:rsidRPr="00B673C5">
        <w:rPr>
          <w:rFonts w:ascii="仿宋" w:eastAsia="仿宋" w:hAnsi="仿宋" w:cs="仿宋"/>
          <w:color w:val="333333"/>
          <w:sz w:val="30"/>
          <w:szCs w:val="30"/>
        </w:rPr>
        <w:t>第五条</w:t>
      </w:r>
      <w:r w:rsidRPr="00B673C5">
        <w:rPr>
          <w:rFonts w:ascii="仿宋" w:eastAsia="仿宋" w:hAnsi="仿宋" w:cs="仿宋"/>
          <w:b w:val="0"/>
          <w:color w:val="333333"/>
          <w:sz w:val="30"/>
          <w:szCs w:val="30"/>
        </w:rPr>
        <w:t xml:space="preserve">  实训</w:t>
      </w:r>
      <w:r w:rsidRPr="00B673C5">
        <w:rPr>
          <w:rFonts w:ascii="仿宋" w:eastAsia="仿宋" w:hAnsi="仿宋" w:cs="仿宋" w:hint="default"/>
          <w:b w:val="0"/>
          <w:color w:val="333333"/>
          <w:sz w:val="30"/>
          <w:szCs w:val="30"/>
        </w:rPr>
        <w:t>中心</w:t>
      </w:r>
      <w:r w:rsidRPr="00B673C5">
        <w:rPr>
          <w:rFonts w:ascii="仿宋" w:eastAsia="仿宋" w:hAnsi="仿宋" w:cs="仿宋"/>
          <w:b w:val="0"/>
          <w:color w:val="333333"/>
          <w:sz w:val="30"/>
          <w:szCs w:val="30"/>
        </w:rPr>
        <w:t>安全事故应急处理要坚持“以人为本、安全第一、以防为主、防消结合、统一领导、分级管理”的原则，应急处置工作应当根据事故的具体情况，采取相应的应急响应。</w:t>
      </w:r>
    </w:p>
    <w:p w:rsidR="006039BB" w:rsidRDefault="00BA69B9" w:rsidP="005F4256">
      <w:pPr>
        <w:pStyle w:val="1"/>
        <w:widowControl/>
        <w:spacing w:line="570" w:lineRule="exact"/>
        <w:ind w:firstLineChars="200" w:firstLine="602"/>
        <w:contextualSpacing/>
        <w:rPr>
          <w:rFonts w:ascii="仿宋" w:eastAsia="仿宋" w:hAnsi="仿宋" w:cs="仿宋"/>
          <w:b w:val="0"/>
          <w:color w:val="333333"/>
          <w:sz w:val="30"/>
          <w:szCs w:val="30"/>
        </w:rPr>
      </w:pPr>
      <w:r w:rsidRPr="00B673C5">
        <w:rPr>
          <w:rFonts w:ascii="仿宋" w:eastAsia="仿宋" w:hAnsi="仿宋" w:cs="仿宋"/>
          <w:color w:val="333333"/>
          <w:sz w:val="30"/>
          <w:szCs w:val="30"/>
        </w:rPr>
        <w:t>第六条</w:t>
      </w:r>
      <w:r w:rsidRPr="00B673C5">
        <w:rPr>
          <w:rFonts w:ascii="仿宋" w:eastAsia="仿宋" w:hAnsi="仿宋" w:cs="仿宋"/>
          <w:b w:val="0"/>
          <w:color w:val="333333"/>
          <w:sz w:val="30"/>
          <w:szCs w:val="30"/>
        </w:rPr>
        <w:t xml:space="preserve">  实训室现场人员、安全员、实训室工作人员以及其他学院安全</w:t>
      </w:r>
      <w:r w:rsidRPr="00B673C5">
        <w:rPr>
          <w:rFonts w:ascii="仿宋" w:eastAsia="仿宋" w:hAnsi="仿宋" w:cs="仿宋" w:hint="default"/>
          <w:b w:val="0"/>
          <w:color w:val="333333"/>
          <w:sz w:val="30"/>
          <w:szCs w:val="30"/>
        </w:rPr>
        <w:t>小组</w:t>
      </w:r>
      <w:r w:rsidRPr="00B673C5">
        <w:rPr>
          <w:rFonts w:ascii="仿宋" w:eastAsia="仿宋" w:hAnsi="仿宋" w:cs="仿宋"/>
          <w:b w:val="0"/>
          <w:color w:val="333333"/>
          <w:sz w:val="30"/>
          <w:szCs w:val="30"/>
        </w:rPr>
        <w:t>成员得知已经发生或可能发生的实训室安全事故信息和情况后必须立即报告。</w:t>
      </w:r>
    </w:p>
    <w:p w:rsidR="006039BB" w:rsidRDefault="00BA69B9" w:rsidP="005F4256">
      <w:pPr>
        <w:pStyle w:val="1"/>
        <w:widowControl/>
        <w:spacing w:line="570" w:lineRule="exact"/>
        <w:ind w:firstLineChars="200" w:firstLine="602"/>
        <w:contextualSpacing/>
        <w:rPr>
          <w:rFonts w:ascii="仿宋" w:eastAsia="仿宋" w:hAnsi="仿宋" w:cs="仿宋"/>
          <w:color w:val="333333"/>
          <w:sz w:val="30"/>
          <w:szCs w:val="30"/>
          <w:lang/>
        </w:rPr>
      </w:pPr>
      <w:r w:rsidRPr="00B673C5">
        <w:rPr>
          <w:rFonts w:ascii="仿宋" w:eastAsia="仿宋" w:hAnsi="仿宋" w:cs="仿宋"/>
          <w:color w:val="333333"/>
          <w:sz w:val="30"/>
          <w:szCs w:val="30"/>
          <w:lang/>
        </w:rPr>
        <w:t>报告的内容包括：</w:t>
      </w:r>
    </w:p>
    <w:p w:rsidR="006039BB" w:rsidRDefault="006039BB" w:rsidP="005F4256">
      <w:pPr>
        <w:pStyle w:val="1"/>
        <w:widowControl/>
        <w:spacing w:line="570" w:lineRule="exact"/>
        <w:ind w:firstLineChars="200" w:firstLine="600"/>
        <w:contextualSpacing/>
        <w:rPr>
          <w:rFonts w:ascii="仿宋" w:eastAsia="仿宋" w:hAnsi="仿宋" w:cs="仿宋"/>
          <w:b w:val="0"/>
          <w:color w:val="333333"/>
          <w:sz w:val="30"/>
          <w:szCs w:val="30"/>
        </w:rPr>
      </w:pPr>
      <w:r w:rsidRPr="006039BB">
        <w:rPr>
          <w:rFonts w:ascii="仿宋" w:eastAsia="仿宋" w:hAnsi="仿宋" w:cs="仿宋"/>
          <w:b w:val="0"/>
          <w:color w:val="333333"/>
          <w:sz w:val="30"/>
          <w:szCs w:val="30"/>
        </w:rPr>
        <w:t>（</w:t>
      </w:r>
      <w:r w:rsidR="00680FCE">
        <w:rPr>
          <w:rFonts w:ascii="仿宋" w:eastAsia="仿宋" w:hAnsi="仿宋" w:cs="仿宋"/>
          <w:b w:val="0"/>
          <w:color w:val="333333"/>
          <w:sz w:val="30"/>
          <w:szCs w:val="30"/>
        </w:rPr>
        <w:t>一</w:t>
      </w:r>
      <w:r w:rsidRPr="006039BB">
        <w:rPr>
          <w:rFonts w:ascii="仿宋" w:eastAsia="仿宋" w:hAnsi="仿宋" w:cs="仿宋"/>
          <w:b w:val="0"/>
          <w:color w:val="333333"/>
          <w:sz w:val="30"/>
          <w:szCs w:val="30"/>
        </w:rPr>
        <w:t>）</w:t>
      </w:r>
      <w:r w:rsidR="00BA69B9" w:rsidRPr="006039BB">
        <w:rPr>
          <w:rFonts w:ascii="仿宋" w:eastAsia="仿宋" w:hAnsi="仿宋" w:cs="仿宋"/>
          <w:b w:val="0"/>
          <w:color w:val="333333"/>
          <w:sz w:val="30"/>
          <w:szCs w:val="30"/>
        </w:rPr>
        <w:t>事件或事故发生的地点、时间；</w:t>
      </w:r>
    </w:p>
    <w:p w:rsidR="006039BB" w:rsidRPr="006039BB" w:rsidRDefault="006039BB" w:rsidP="005F4256">
      <w:pPr>
        <w:pStyle w:val="1"/>
        <w:widowControl/>
        <w:spacing w:line="570" w:lineRule="exact"/>
        <w:ind w:firstLineChars="200" w:firstLine="600"/>
        <w:contextualSpacing/>
        <w:rPr>
          <w:rFonts w:ascii="仿宋" w:eastAsia="仿宋" w:hAnsi="仿宋" w:cs="仿宋"/>
          <w:b w:val="0"/>
          <w:color w:val="333333"/>
          <w:sz w:val="30"/>
          <w:szCs w:val="30"/>
        </w:rPr>
      </w:pPr>
      <w:r w:rsidRPr="006039BB">
        <w:rPr>
          <w:rFonts w:ascii="仿宋" w:eastAsia="仿宋" w:hAnsi="仿宋" w:cs="仿宋"/>
          <w:b w:val="0"/>
          <w:color w:val="333333"/>
          <w:sz w:val="30"/>
          <w:szCs w:val="30"/>
        </w:rPr>
        <w:t>（</w:t>
      </w:r>
      <w:r w:rsidR="00680FCE">
        <w:rPr>
          <w:rFonts w:ascii="仿宋" w:eastAsia="仿宋" w:hAnsi="仿宋" w:cs="仿宋"/>
          <w:b w:val="0"/>
          <w:color w:val="333333"/>
          <w:sz w:val="30"/>
          <w:szCs w:val="30"/>
        </w:rPr>
        <w:t>二</w:t>
      </w:r>
      <w:r w:rsidRPr="006039BB">
        <w:rPr>
          <w:rFonts w:ascii="仿宋" w:eastAsia="仿宋" w:hAnsi="仿宋" w:cs="仿宋"/>
          <w:b w:val="0"/>
          <w:color w:val="333333"/>
          <w:sz w:val="30"/>
          <w:szCs w:val="30"/>
        </w:rPr>
        <w:t>）</w:t>
      </w:r>
      <w:r w:rsidR="00BA69B9" w:rsidRPr="006039BB">
        <w:rPr>
          <w:rFonts w:ascii="仿宋" w:eastAsia="仿宋" w:hAnsi="仿宋" w:cs="仿宋"/>
          <w:b w:val="0"/>
          <w:color w:val="333333"/>
          <w:sz w:val="30"/>
          <w:szCs w:val="30"/>
        </w:rPr>
        <w:t>事件或事故的类型和人员被困与伤亡情况；</w:t>
      </w:r>
    </w:p>
    <w:p w:rsidR="006039BB" w:rsidRPr="006039BB" w:rsidRDefault="006039BB" w:rsidP="005F4256">
      <w:pPr>
        <w:pStyle w:val="1"/>
        <w:widowControl/>
        <w:spacing w:line="570" w:lineRule="exact"/>
        <w:ind w:firstLineChars="200" w:firstLine="600"/>
        <w:contextualSpacing/>
        <w:rPr>
          <w:rFonts w:ascii="仿宋" w:eastAsia="仿宋" w:hAnsi="仿宋" w:cs="仿宋"/>
          <w:b w:val="0"/>
          <w:color w:val="333333"/>
          <w:sz w:val="30"/>
          <w:szCs w:val="30"/>
        </w:rPr>
      </w:pPr>
      <w:r w:rsidRPr="006039BB">
        <w:rPr>
          <w:rFonts w:ascii="仿宋" w:eastAsia="仿宋" w:hAnsi="仿宋" w:cs="仿宋"/>
          <w:b w:val="0"/>
          <w:color w:val="333333"/>
          <w:sz w:val="30"/>
          <w:szCs w:val="30"/>
        </w:rPr>
        <w:t>（</w:t>
      </w:r>
      <w:r w:rsidR="00680FCE">
        <w:rPr>
          <w:rFonts w:ascii="仿宋" w:eastAsia="仿宋" w:hAnsi="仿宋" w:cs="仿宋"/>
          <w:b w:val="0"/>
          <w:color w:val="333333"/>
          <w:sz w:val="30"/>
          <w:szCs w:val="30"/>
        </w:rPr>
        <w:t>三</w:t>
      </w:r>
      <w:r w:rsidRPr="006039BB">
        <w:rPr>
          <w:rFonts w:ascii="仿宋" w:eastAsia="仿宋" w:hAnsi="仿宋" w:cs="仿宋"/>
          <w:b w:val="0"/>
          <w:color w:val="333333"/>
          <w:sz w:val="30"/>
          <w:szCs w:val="30"/>
        </w:rPr>
        <w:t>）</w:t>
      </w:r>
      <w:r w:rsidR="00BA69B9" w:rsidRPr="006039BB">
        <w:rPr>
          <w:rFonts w:ascii="仿宋" w:eastAsia="仿宋" w:hAnsi="仿宋" w:cs="仿宋"/>
          <w:b w:val="0"/>
          <w:color w:val="333333"/>
          <w:sz w:val="30"/>
          <w:szCs w:val="30"/>
        </w:rPr>
        <w:t>已采取的控制措施及其它应对措施；</w:t>
      </w:r>
    </w:p>
    <w:p w:rsidR="00BA69B9" w:rsidRPr="006039BB" w:rsidRDefault="006039BB" w:rsidP="005F4256">
      <w:pPr>
        <w:pStyle w:val="1"/>
        <w:widowControl/>
        <w:spacing w:line="570" w:lineRule="exact"/>
        <w:ind w:firstLineChars="200" w:firstLine="600"/>
        <w:contextualSpacing/>
        <w:rPr>
          <w:rFonts w:ascii="仿宋" w:eastAsia="仿宋" w:hAnsi="仿宋" w:cs="仿宋"/>
          <w:b w:val="0"/>
          <w:color w:val="333333"/>
          <w:sz w:val="30"/>
          <w:szCs w:val="30"/>
        </w:rPr>
      </w:pPr>
      <w:r w:rsidRPr="006039BB">
        <w:rPr>
          <w:rFonts w:ascii="仿宋" w:eastAsia="仿宋" w:hAnsi="仿宋" w:cs="仿宋"/>
          <w:b w:val="0"/>
          <w:color w:val="333333"/>
          <w:sz w:val="30"/>
          <w:szCs w:val="30"/>
        </w:rPr>
        <w:t>（</w:t>
      </w:r>
      <w:r w:rsidR="00680FCE">
        <w:rPr>
          <w:rFonts w:ascii="仿宋" w:eastAsia="仿宋" w:hAnsi="仿宋" w:cs="仿宋"/>
          <w:b w:val="0"/>
          <w:color w:val="333333"/>
          <w:sz w:val="30"/>
          <w:szCs w:val="30"/>
        </w:rPr>
        <w:t>四</w:t>
      </w:r>
      <w:r w:rsidRPr="006039BB">
        <w:rPr>
          <w:rFonts w:ascii="仿宋" w:eastAsia="仿宋" w:hAnsi="仿宋" w:cs="仿宋"/>
          <w:b w:val="0"/>
          <w:color w:val="333333"/>
          <w:sz w:val="30"/>
          <w:szCs w:val="30"/>
        </w:rPr>
        <w:t>）</w:t>
      </w:r>
      <w:r w:rsidR="00BA69B9" w:rsidRPr="006039BB">
        <w:rPr>
          <w:rFonts w:ascii="仿宋" w:eastAsia="仿宋" w:hAnsi="仿宋" w:cs="仿宋"/>
          <w:b w:val="0"/>
          <w:color w:val="333333"/>
          <w:sz w:val="30"/>
          <w:szCs w:val="30"/>
        </w:rPr>
        <w:t>报告人姓名、联系电话、所属部门。</w:t>
      </w:r>
    </w:p>
    <w:p w:rsidR="006039BB" w:rsidRDefault="007B7A87" w:rsidP="005F4256">
      <w:pPr>
        <w:autoSpaceDE w:val="0"/>
        <w:autoSpaceDN w:val="0"/>
        <w:spacing w:line="570" w:lineRule="exact"/>
        <w:ind w:firstLineChars="200" w:firstLine="602"/>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b/>
          <w:color w:val="333333"/>
          <w:kern w:val="44"/>
          <w:sz w:val="30"/>
          <w:szCs w:val="30"/>
        </w:rPr>
        <w:t>第七条</w:t>
      </w:r>
      <w:r w:rsidRPr="00B673C5">
        <w:rPr>
          <w:rFonts w:ascii="仿宋" w:eastAsia="仿宋" w:hAnsi="仿宋" w:cs="仿宋" w:hint="eastAsia"/>
          <w:color w:val="333333"/>
          <w:kern w:val="44"/>
          <w:sz w:val="30"/>
          <w:szCs w:val="30"/>
          <w:lang/>
        </w:rPr>
        <w:t xml:space="preserve">  进入突发事故应急状态后，根据突发事故等级和现场抢救进展情况，</w:t>
      </w:r>
      <w:r w:rsidR="006039BB">
        <w:rPr>
          <w:rFonts w:ascii="仿宋" w:eastAsia="仿宋" w:hAnsi="仿宋" w:cs="仿宋" w:hint="eastAsia"/>
          <w:color w:val="333333"/>
          <w:kern w:val="44"/>
          <w:sz w:val="30"/>
          <w:szCs w:val="30"/>
          <w:lang/>
        </w:rPr>
        <w:t>学院实验室安全工作领导小组</w:t>
      </w:r>
      <w:r w:rsidRPr="00B673C5">
        <w:rPr>
          <w:rFonts w:ascii="仿宋" w:eastAsia="仿宋" w:hAnsi="仿宋" w:cs="仿宋" w:hint="eastAsia"/>
          <w:color w:val="333333"/>
          <w:kern w:val="44"/>
          <w:sz w:val="30"/>
          <w:szCs w:val="30"/>
          <w:lang/>
        </w:rPr>
        <w:t>根据职责</w:t>
      </w:r>
      <w:r w:rsidR="006039BB">
        <w:rPr>
          <w:rFonts w:ascii="仿宋" w:eastAsia="仿宋" w:hAnsi="仿宋" w:cs="仿宋" w:hint="eastAsia"/>
          <w:color w:val="333333"/>
          <w:kern w:val="44"/>
          <w:sz w:val="30"/>
          <w:szCs w:val="30"/>
          <w:lang/>
        </w:rPr>
        <w:t>分工</w:t>
      </w:r>
      <w:r w:rsidRPr="00B673C5">
        <w:rPr>
          <w:rFonts w:ascii="仿宋" w:eastAsia="仿宋" w:hAnsi="仿宋" w:cs="仿宋" w:hint="eastAsia"/>
          <w:color w:val="333333"/>
          <w:kern w:val="44"/>
          <w:sz w:val="30"/>
          <w:szCs w:val="30"/>
          <w:lang/>
        </w:rPr>
        <w:t>展开救援处置工作。应急响应的通用程序包括三个步骤：</w:t>
      </w:r>
    </w:p>
    <w:p w:rsidR="007B7A87" w:rsidRPr="00B673C5" w:rsidRDefault="00680FCE" w:rsidP="005F4256">
      <w:pPr>
        <w:autoSpaceDE w:val="0"/>
        <w:autoSpaceDN w:val="0"/>
        <w:spacing w:line="570" w:lineRule="exact"/>
        <w:ind w:firstLineChars="200" w:firstLine="600"/>
        <w:contextualSpacing/>
        <w:jc w:val="left"/>
        <w:rPr>
          <w:rFonts w:ascii="仿宋" w:eastAsia="仿宋" w:hAnsi="仿宋" w:cs="仿宋"/>
          <w:color w:val="333333"/>
          <w:kern w:val="44"/>
          <w:sz w:val="30"/>
          <w:szCs w:val="30"/>
          <w:lang/>
        </w:rPr>
      </w:pPr>
      <w:r>
        <w:rPr>
          <w:rFonts w:ascii="仿宋" w:eastAsia="仿宋" w:hAnsi="仿宋" w:cs="仿宋" w:hint="eastAsia"/>
          <w:color w:val="333333"/>
          <w:kern w:val="44"/>
          <w:sz w:val="30"/>
          <w:szCs w:val="30"/>
          <w:lang/>
        </w:rPr>
        <w:t>（一）</w:t>
      </w:r>
      <w:r w:rsidR="007B7A87" w:rsidRPr="00B673C5">
        <w:rPr>
          <w:rFonts w:ascii="仿宋" w:eastAsia="仿宋" w:hAnsi="仿宋" w:cs="仿宋" w:hint="eastAsia"/>
          <w:color w:val="333333"/>
          <w:kern w:val="44"/>
          <w:sz w:val="30"/>
          <w:szCs w:val="30"/>
          <w:lang/>
        </w:rPr>
        <w:t>接警与响应</w:t>
      </w:r>
    </w:p>
    <w:p w:rsidR="006039BB" w:rsidRDefault="007B7A87" w:rsidP="005F4256">
      <w:pPr>
        <w:autoSpaceDE w:val="0"/>
        <w:autoSpaceDN w:val="0"/>
        <w:spacing w:before="238"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实训</w:t>
      </w:r>
      <w:r w:rsidRPr="00B673C5">
        <w:rPr>
          <w:rFonts w:ascii="仿宋" w:eastAsia="仿宋" w:hAnsi="仿宋" w:cs="仿宋"/>
          <w:color w:val="333333"/>
          <w:kern w:val="44"/>
          <w:sz w:val="30"/>
          <w:szCs w:val="30"/>
          <w:lang/>
        </w:rPr>
        <w:t>室</w:t>
      </w:r>
      <w:r w:rsidRPr="00B673C5">
        <w:rPr>
          <w:rFonts w:ascii="仿宋" w:eastAsia="仿宋" w:hAnsi="仿宋" w:cs="仿宋" w:hint="eastAsia"/>
          <w:color w:val="333333"/>
          <w:kern w:val="44"/>
          <w:sz w:val="30"/>
          <w:szCs w:val="30"/>
          <w:lang/>
        </w:rPr>
        <w:t>安全事故发生后，现场人员应积极组织现场应急工作，在不危及自身安全的情况下开展自救、互救，指挥师生疏散，远离事故现场，力争无伤亡事故。现场人员应立即向</w:t>
      </w:r>
      <w:r w:rsidR="006039BB">
        <w:rPr>
          <w:rFonts w:ascii="仿宋" w:eastAsia="仿宋" w:hAnsi="仿宋" w:cs="仿宋" w:hint="eastAsia"/>
          <w:color w:val="333333"/>
          <w:kern w:val="44"/>
          <w:sz w:val="30"/>
          <w:szCs w:val="30"/>
          <w:lang/>
        </w:rPr>
        <w:t>学院中心</w:t>
      </w:r>
      <w:r w:rsidRPr="00B673C5">
        <w:rPr>
          <w:rFonts w:ascii="仿宋" w:eastAsia="仿宋" w:hAnsi="仿宋" w:cs="仿宋" w:hint="eastAsia"/>
          <w:color w:val="333333"/>
          <w:kern w:val="44"/>
          <w:sz w:val="30"/>
          <w:szCs w:val="30"/>
          <w:lang/>
        </w:rPr>
        <w:t>安全负责人、保卫处、资产与设备管理处报告事故信息，如有人员伤亡时报校医务室</w:t>
      </w:r>
      <w:r w:rsidR="006039BB">
        <w:rPr>
          <w:rFonts w:ascii="仿宋" w:eastAsia="仿宋" w:hAnsi="仿宋" w:cs="仿宋" w:hint="eastAsia"/>
          <w:color w:val="333333"/>
          <w:kern w:val="44"/>
          <w:sz w:val="30"/>
          <w:szCs w:val="30"/>
          <w:lang/>
        </w:rPr>
        <w:t>或</w:t>
      </w:r>
      <w:r w:rsidRPr="00B673C5">
        <w:rPr>
          <w:rFonts w:ascii="仿宋" w:eastAsia="仿宋" w:hAnsi="仿宋" w:cs="仿宋" w:hint="eastAsia"/>
          <w:color w:val="333333"/>
          <w:kern w:val="44"/>
          <w:sz w:val="30"/>
          <w:szCs w:val="30"/>
          <w:lang/>
        </w:rPr>
        <w:t>120。</w:t>
      </w:r>
      <w:r w:rsidR="006039BB">
        <w:rPr>
          <w:rFonts w:ascii="仿宋" w:eastAsia="仿宋" w:hAnsi="仿宋" w:cs="仿宋" w:hint="eastAsia"/>
          <w:color w:val="333333"/>
          <w:kern w:val="44"/>
          <w:sz w:val="30"/>
          <w:szCs w:val="30"/>
          <w:lang/>
        </w:rPr>
        <w:t>根据学校相关主管部门意见，做好后续处置工作。</w:t>
      </w:r>
    </w:p>
    <w:p w:rsidR="007B7A87" w:rsidRPr="00B673C5" w:rsidRDefault="00680FCE" w:rsidP="005F4256">
      <w:pPr>
        <w:autoSpaceDE w:val="0"/>
        <w:autoSpaceDN w:val="0"/>
        <w:spacing w:before="238" w:line="570" w:lineRule="exact"/>
        <w:ind w:firstLineChars="200" w:firstLine="600"/>
        <w:contextualSpacing/>
        <w:jc w:val="left"/>
        <w:rPr>
          <w:rFonts w:ascii="仿宋" w:eastAsia="仿宋" w:hAnsi="仿宋" w:cs="仿宋"/>
          <w:color w:val="333333"/>
          <w:kern w:val="44"/>
          <w:sz w:val="30"/>
          <w:szCs w:val="30"/>
          <w:lang/>
        </w:rPr>
      </w:pPr>
      <w:r>
        <w:rPr>
          <w:rFonts w:ascii="仿宋" w:eastAsia="仿宋" w:hAnsi="仿宋" w:cs="仿宋" w:hint="eastAsia"/>
          <w:color w:val="333333"/>
          <w:kern w:val="44"/>
          <w:sz w:val="30"/>
          <w:szCs w:val="30"/>
          <w:lang/>
        </w:rPr>
        <w:t>（二）</w:t>
      </w:r>
      <w:r w:rsidR="007B7A87" w:rsidRPr="00B673C5">
        <w:rPr>
          <w:rFonts w:ascii="仿宋" w:eastAsia="仿宋" w:hAnsi="仿宋" w:cs="仿宋" w:hint="eastAsia"/>
          <w:color w:val="333333"/>
          <w:kern w:val="44"/>
          <w:sz w:val="30"/>
          <w:szCs w:val="30"/>
          <w:lang/>
        </w:rPr>
        <w:t>应急救援</w:t>
      </w:r>
    </w:p>
    <w:p w:rsidR="00680FCE" w:rsidRDefault="007B7A87" w:rsidP="005F4256">
      <w:pPr>
        <w:autoSpaceDE w:val="0"/>
        <w:autoSpaceDN w:val="0"/>
        <w:spacing w:before="238"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本预案启动后，</w:t>
      </w:r>
      <w:r w:rsidR="006039BB">
        <w:rPr>
          <w:rFonts w:ascii="仿宋" w:eastAsia="仿宋" w:hAnsi="仿宋" w:cs="仿宋" w:hint="eastAsia"/>
          <w:color w:val="333333"/>
          <w:kern w:val="44"/>
          <w:sz w:val="30"/>
          <w:szCs w:val="30"/>
          <w:lang/>
        </w:rPr>
        <w:t>在学校</w:t>
      </w:r>
      <w:r w:rsidR="006039BB" w:rsidRPr="00B673C5">
        <w:rPr>
          <w:rFonts w:ascii="仿宋" w:eastAsia="仿宋" w:hAnsi="仿宋" w:cs="仿宋" w:hint="eastAsia"/>
          <w:color w:val="333333"/>
          <w:kern w:val="44"/>
          <w:sz w:val="30"/>
          <w:szCs w:val="30"/>
          <w:lang/>
        </w:rPr>
        <w:t>相关</w:t>
      </w:r>
      <w:r w:rsidR="006039BB" w:rsidRPr="00B673C5">
        <w:rPr>
          <w:rFonts w:ascii="仿宋" w:eastAsia="仿宋" w:hAnsi="仿宋" w:cs="仿宋"/>
          <w:color w:val="333333"/>
          <w:kern w:val="44"/>
          <w:sz w:val="30"/>
          <w:szCs w:val="30"/>
          <w:lang/>
        </w:rPr>
        <w:t>部门</w:t>
      </w:r>
      <w:r w:rsidR="006039BB" w:rsidRPr="00B673C5">
        <w:rPr>
          <w:rFonts w:ascii="仿宋" w:eastAsia="仿宋" w:hAnsi="仿宋" w:cs="仿宋" w:hint="eastAsia"/>
          <w:color w:val="333333"/>
          <w:kern w:val="44"/>
          <w:sz w:val="30"/>
          <w:szCs w:val="30"/>
          <w:lang/>
        </w:rPr>
        <w:t>赶赴现场开展应急救援和控</w:t>
      </w:r>
      <w:r w:rsidR="006039BB" w:rsidRPr="00B673C5">
        <w:rPr>
          <w:rFonts w:ascii="仿宋" w:eastAsia="仿宋" w:hAnsi="仿宋" w:cs="仿宋" w:hint="eastAsia"/>
          <w:color w:val="333333"/>
          <w:kern w:val="44"/>
          <w:sz w:val="30"/>
          <w:szCs w:val="30"/>
          <w:lang/>
        </w:rPr>
        <w:lastRenderedPageBreak/>
        <w:t>制事态</w:t>
      </w:r>
      <w:r w:rsidR="00680FCE">
        <w:rPr>
          <w:rFonts w:ascii="仿宋" w:eastAsia="仿宋" w:hAnsi="仿宋" w:cs="仿宋" w:hint="eastAsia"/>
          <w:color w:val="333333"/>
          <w:kern w:val="44"/>
          <w:sz w:val="30"/>
          <w:szCs w:val="30"/>
          <w:lang/>
        </w:rPr>
        <w:t>之前</w:t>
      </w:r>
      <w:r w:rsidR="006039BB" w:rsidRPr="00B673C5">
        <w:rPr>
          <w:rFonts w:ascii="仿宋" w:eastAsia="仿宋" w:hAnsi="仿宋" w:cs="仿宋" w:hint="eastAsia"/>
          <w:color w:val="333333"/>
          <w:kern w:val="44"/>
          <w:sz w:val="30"/>
          <w:szCs w:val="30"/>
          <w:lang/>
        </w:rPr>
        <w:t>，</w:t>
      </w:r>
      <w:r w:rsidR="00680FCE">
        <w:rPr>
          <w:rFonts w:ascii="仿宋" w:eastAsia="仿宋" w:hAnsi="仿宋" w:cs="仿宋" w:hint="eastAsia"/>
          <w:color w:val="333333"/>
          <w:kern w:val="44"/>
          <w:sz w:val="30"/>
          <w:szCs w:val="30"/>
          <w:lang/>
        </w:rPr>
        <w:t>应立即</w:t>
      </w:r>
      <w:r w:rsidR="006039BB" w:rsidRPr="00B673C5">
        <w:rPr>
          <w:rFonts w:ascii="仿宋" w:eastAsia="仿宋" w:hAnsi="仿宋" w:cs="仿宋" w:hint="eastAsia"/>
          <w:color w:val="333333"/>
          <w:kern w:val="44"/>
          <w:sz w:val="30"/>
          <w:szCs w:val="30"/>
          <w:lang/>
        </w:rPr>
        <w:t>采取建立警戒区域、疏散人员等紧急处置措施将事故损失降到最低，包括现场抢救、医疗救护、人员撤离与疏散。</w:t>
      </w:r>
      <w:r w:rsidR="00680FCE" w:rsidRPr="00B673C5">
        <w:rPr>
          <w:rFonts w:ascii="仿宋" w:eastAsia="仿宋" w:hAnsi="仿宋" w:cs="仿宋" w:hint="eastAsia"/>
          <w:color w:val="333333"/>
          <w:kern w:val="44"/>
          <w:sz w:val="30"/>
          <w:szCs w:val="30"/>
          <w:lang/>
        </w:rPr>
        <w:t>发生A级事故不能很快得到有效控制时，应立即报110或119，必要情况下及时向市、区的政府部门申请应急增援，扩大应急。</w:t>
      </w:r>
      <w:r w:rsidR="006039BB">
        <w:rPr>
          <w:rFonts w:ascii="仿宋" w:eastAsia="仿宋" w:hAnsi="仿宋" w:cs="仿宋" w:hint="eastAsia"/>
          <w:color w:val="333333"/>
          <w:kern w:val="44"/>
          <w:sz w:val="30"/>
          <w:szCs w:val="30"/>
          <w:lang/>
        </w:rPr>
        <w:t>在</w:t>
      </w:r>
      <w:r w:rsidRPr="00B673C5">
        <w:rPr>
          <w:rFonts w:ascii="仿宋" w:eastAsia="仿宋" w:hAnsi="仿宋" w:cs="仿宋" w:hint="eastAsia"/>
          <w:color w:val="333333"/>
          <w:kern w:val="44"/>
          <w:sz w:val="30"/>
          <w:szCs w:val="30"/>
          <w:lang/>
        </w:rPr>
        <w:t>学校指挥人员、应急救援队伍和应急资源应到位后，</w:t>
      </w:r>
      <w:r w:rsidR="006039BB">
        <w:rPr>
          <w:rFonts w:ascii="仿宋" w:eastAsia="仿宋" w:hAnsi="仿宋" w:cs="仿宋" w:hint="eastAsia"/>
          <w:color w:val="333333"/>
          <w:kern w:val="44"/>
          <w:sz w:val="30"/>
          <w:szCs w:val="30"/>
          <w:lang/>
        </w:rPr>
        <w:t>要</w:t>
      </w:r>
      <w:r w:rsidRPr="00B673C5">
        <w:rPr>
          <w:rFonts w:ascii="仿宋" w:eastAsia="仿宋" w:hAnsi="仿宋" w:cs="仿宋" w:hint="eastAsia"/>
          <w:color w:val="333333"/>
          <w:kern w:val="44"/>
          <w:sz w:val="30"/>
          <w:szCs w:val="30"/>
          <w:lang/>
        </w:rPr>
        <w:t>持续</w:t>
      </w:r>
      <w:r w:rsidR="006039BB">
        <w:rPr>
          <w:rFonts w:ascii="仿宋" w:eastAsia="仿宋" w:hAnsi="仿宋" w:cs="仿宋" w:hint="eastAsia"/>
          <w:color w:val="333333"/>
          <w:kern w:val="44"/>
          <w:sz w:val="30"/>
          <w:szCs w:val="30"/>
          <w:lang/>
        </w:rPr>
        <w:t>做好</w:t>
      </w:r>
      <w:r w:rsidRPr="00B673C5">
        <w:rPr>
          <w:rFonts w:ascii="仿宋" w:eastAsia="仿宋" w:hAnsi="仿宋" w:cs="仿宋" w:hint="eastAsia"/>
          <w:color w:val="333333"/>
          <w:kern w:val="44"/>
          <w:sz w:val="30"/>
          <w:szCs w:val="30"/>
          <w:lang/>
        </w:rPr>
        <w:t>事故信息</w:t>
      </w:r>
      <w:r w:rsidR="006039BB" w:rsidRPr="00B673C5">
        <w:rPr>
          <w:rFonts w:ascii="仿宋" w:eastAsia="仿宋" w:hAnsi="仿宋" w:cs="仿宋" w:hint="eastAsia"/>
          <w:color w:val="333333"/>
          <w:kern w:val="44"/>
          <w:sz w:val="30"/>
          <w:szCs w:val="30"/>
          <w:lang/>
        </w:rPr>
        <w:t>收集</w:t>
      </w:r>
      <w:r w:rsidR="006039BB">
        <w:rPr>
          <w:rFonts w:ascii="仿宋" w:eastAsia="仿宋" w:hAnsi="仿宋" w:cs="仿宋" w:hint="eastAsia"/>
          <w:color w:val="333333"/>
          <w:kern w:val="44"/>
          <w:sz w:val="30"/>
          <w:szCs w:val="30"/>
          <w:lang/>
        </w:rPr>
        <w:t>工作</w:t>
      </w:r>
      <w:r w:rsidRPr="00B673C5">
        <w:rPr>
          <w:rFonts w:ascii="仿宋" w:eastAsia="仿宋" w:hAnsi="仿宋" w:cs="仿宋" w:hint="eastAsia"/>
          <w:color w:val="333333"/>
          <w:kern w:val="44"/>
          <w:sz w:val="30"/>
          <w:szCs w:val="30"/>
          <w:lang/>
        </w:rPr>
        <w:t>，保持通讯畅通，</w:t>
      </w:r>
      <w:r w:rsidR="006039BB" w:rsidRPr="006039BB">
        <w:rPr>
          <w:rFonts w:ascii="仿宋" w:eastAsia="仿宋" w:hAnsi="仿宋" w:cs="仿宋"/>
          <w:color w:val="333333"/>
          <w:kern w:val="44"/>
          <w:sz w:val="30"/>
          <w:szCs w:val="30"/>
          <w:lang/>
        </w:rPr>
        <w:t>实训室</w:t>
      </w:r>
      <w:r w:rsidR="006039BB" w:rsidRPr="006039BB">
        <w:rPr>
          <w:rFonts w:ascii="仿宋" w:eastAsia="仿宋" w:hAnsi="仿宋" w:cs="仿宋" w:hint="eastAsia"/>
          <w:color w:val="333333"/>
          <w:kern w:val="44"/>
          <w:sz w:val="30"/>
          <w:szCs w:val="30"/>
          <w:lang/>
        </w:rPr>
        <w:t>安全事故应急处理领导小组</w:t>
      </w:r>
      <w:r w:rsidR="00680FCE">
        <w:rPr>
          <w:rFonts w:ascii="仿宋" w:eastAsia="仿宋" w:hAnsi="仿宋" w:cs="仿宋" w:hint="eastAsia"/>
          <w:color w:val="333333"/>
          <w:kern w:val="44"/>
          <w:sz w:val="30"/>
          <w:szCs w:val="30"/>
          <w:lang/>
        </w:rPr>
        <w:t>及时向</w:t>
      </w:r>
      <w:r w:rsidRPr="00B673C5">
        <w:rPr>
          <w:rFonts w:ascii="仿宋" w:eastAsia="仿宋" w:hAnsi="仿宋" w:cs="仿宋" w:hint="eastAsia"/>
          <w:color w:val="333333"/>
          <w:kern w:val="44"/>
          <w:sz w:val="30"/>
          <w:szCs w:val="30"/>
          <w:lang/>
        </w:rPr>
        <w:t>学院</w:t>
      </w:r>
      <w:r w:rsidRPr="00B673C5">
        <w:rPr>
          <w:rFonts w:ascii="仿宋" w:eastAsia="仿宋" w:hAnsi="仿宋" w:cs="仿宋"/>
          <w:color w:val="333333"/>
          <w:kern w:val="44"/>
          <w:sz w:val="30"/>
          <w:szCs w:val="30"/>
          <w:lang/>
        </w:rPr>
        <w:t>安全工作小组</w:t>
      </w:r>
      <w:r w:rsidR="006039BB">
        <w:rPr>
          <w:rFonts w:ascii="仿宋" w:eastAsia="仿宋" w:hAnsi="仿宋" w:cs="仿宋"/>
          <w:color w:val="333333"/>
          <w:kern w:val="44"/>
          <w:sz w:val="30"/>
          <w:szCs w:val="30"/>
          <w:lang/>
        </w:rPr>
        <w:t>汇报情况</w:t>
      </w:r>
      <w:r w:rsidR="006039BB">
        <w:rPr>
          <w:rFonts w:ascii="仿宋" w:eastAsia="仿宋" w:hAnsi="仿宋" w:cs="仿宋" w:hint="eastAsia"/>
          <w:color w:val="333333"/>
          <w:kern w:val="44"/>
          <w:sz w:val="30"/>
          <w:szCs w:val="30"/>
          <w:lang/>
        </w:rPr>
        <w:t>，</w:t>
      </w:r>
      <w:r w:rsidR="006039BB">
        <w:rPr>
          <w:rFonts w:ascii="仿宋" w:eastAsia="仿宋" w:hAnsi="仿宋" w:cs="仿宋"/>
          <w:color w:val="333333"/>
          <w:kern w:val="44"/>
          <w:sz w:val="30"/>
          <w:szCs w:val="30"/>
          <w:lang/>
        </w:rPr>
        <w:t>由安全工作小组</w:t>
      </w:r>
      <w:r w:rsidRPr="00B673C5">
        <w:rPr>
          <w:rFonts w:ascii="仿宋" w:eastAsia="仿宋" w:hAnsi="仿宋" w:cs="仿宋" w:hint="eastAsia"/>
          <w:color w:val="333333"/>
          <w:kern w:val="44"/>
          <w:sz w:val="30"/>
          <w:szCs w:val="30"/>
          <w:lang/>
        </w:rPr>
        <w:t>及时上报有关部门。</w:t>
      </w:r>
    </w:p>
    <w:p w:rsidR="007B7A87" w:rsidRPr="00B673C5" w:rsidRDefault="00680FCE" w:rsidP="005F4256">
      <w:pPr>
        <w:autoSpaceDE w:val="0"/>
        <w:autoSpaceDN w:val="0"/>
        <w:spacing w:before="238" w:line="570" w:lineRule="exact"/>
        <w:ind w:firstLineChars="200" w:firstLine="600"/>
        <w:contextualSpacing/>
        <w:jc w:val="left"/>
        <w:rPr>
          <w:rFonts w:ascii="仿宋" w:eastAsia="仿宋" w:hAnsi="仿宋" w:cs="仿宋"/>
          <w:color w:val="333333"/>
          <w:kern w:val="44"/>
          <w:sz w:val="30"/>
          <w:szCs w:val="30"/>
          <w:lang/>
        </w:rPr>
      </w:pPr>
      <w:r>
        <w:rPr>
          <w:rFonts w:ascii="仿宋" w:eastAsia="仿宋" w:hAnsi="仿宋" w:cs="仿宋" w:hint="eastAsia"/>
          <w:color w:val="333333"/>
          <w:kern w:val="44"/>
          <w:sz w:val="30"/>
          <w:szCs w:val="30"/>
          <w:lang/>
        </w:rPr>
        <w:t>（三）</w:t>
      </w:r>
      <w:r w:rsidR="007B7A87" w:rsidRPr="00B673C5">
        <w:rPr>
          <w:rFonts w:ascii="仿宋" w:eastAsia="仿宋" w:hAnsi="仿宋" w:cs="仿宋" w:hint="eastAsia"/>
          <w:color w:val="333333"/>
          <w:kern w:val="44"/>
          <w:sz w:val="30"/>
          <w:szCs w:val="30"/>
          <w:lang/>
        </w:rPr>
        <w:t>应急恢复</w:t>
      </w:r>
    </w:p>
    <w:p w:rsidR="00FE3390" w:rsidRPr="00680FCE" w:rsidRDefault="007B7A87" w:rsidP="005F4256">
      <w:pPr>
        <w:autoSpaceDE w:val="0"/>
        <w:autoSpaceDN w:val="0"/>
        <w:spacing w:before="238" w:line="570" w:lineRule="exact"/>
        <w:ind w:firstLineChars="200" w:firstLine="600"/>
        <w:contextualSpacing/>
        <w:jc w:val="left"/>
        <w:rPr>
          <w:rFonts w:ascii="仿宋" w:eastAsia="仿宋" w:hAnsi="仿宋" w:cs="仿宋"/>
          <w:color w:val="333333"/>
          <w:kern w:val="44"/>
          <w:sz w:val="30"/>
          <w:szCs w:val="30"/>
          <w:lang/>
        </w:rPr>
      </w:pPr>
      <w:r w:rsidRPr="00B673C5">
        <w:rPr>
          <w:rFonts w:ascii="仿宋" w:eastAsia="仿宋" w:hAnsi="仿宋" w:cs="仿宋" w:hint="eastAsia"/>
          <w:color w:val="333333"/>
          <w:kern w:val="44"/>
          <w:sz w:val="30"/>
          <w:szCs w:val="30"/>
          <w:lang/>
        </w:rPr>
        <w:t>待事态得到控制，人员得到救治后，解除警戒，做好善后处置和事故调查。</w:t>
      </w:r>
    </w:p>
    <w:p w:rsidR="00680FCE" w:rsidRDefault="007B7A87" w:rsidP="005F4256">
      <w:pPr>
        <w:autoSpaceDE w:val="0"/>
        <w:autoSpaceDN w:val="0"/>
        <w:spacing w:before="238" w:line="570" w:lineRule="exact"/>
        <w:contextualSpacing/>
        <w:jc w:val="center"/>
        <w:rPr>
          <w:rFonts w:ascii="仿宋" w:eastAsia="仿宋" w:hAnsi="仿宋" w:cs="仿宋" w:hint="eastAsia"/>
          <w:b/>
          <w:color w:val="333333"/>
          <w:kern w:val="44"/>
          <w:sz w:val="30"/>
          <w:szCs w:val="30"/>
          <w:lang/>
        </w:rPr>
      </w:pPr>
      <w:r w:rsidRPr="00B673C5">
        <w:rPr>
          <w:rFonts w:ascii="仿宋" w:eastAsia="仿宋" w:hAnsi="仿宋" w:cs="仿宋" w:hint="eastAsia"/>
          <w:b/>
          <w:color w:val="333333"/>
          <w:kern w:val="44"/>
          <w:sz w:val="30"/>
          <w:szCs w:val="30"/>
          <w:lang/>
        </w:rPr>
        <w:t>第五章  后期处置</w:t>
      </w:r>
    </w:p>
    <w:p w:rsidR="007B7A87" w:rsidRPr="00680FCE" w:rsidRDefault="007B7A87" w:rsidP="005F4256">
      <w:pPr>
        <w:autoSpaceDE w:val="0"/>
        <w:autoSpaceDN w:val="0"/>
        <w:spacing w:before="238" w:line="570" w:lineRule="exact"/>
        <w:ind w:firstLineChars="200" w:firstLine="602"/>
        <w:contextualSpacing/>
        <w:rPr>
          <w:rFonts w:ascii="仿宋" w:eastAsia="仿宋" w:hAnsi="仿宋" w:cs="仿宋"/>
          <w:b/>
          <w:color w:val="333333"/>
          <w:kern w:val="44"/>
          <w:sz w:val="30"/>
          <w:szCs w:val="30"/>
          <w:lang/>
        </w:rPr>
      </w:pPr>
      <w:r w:rsidRPr="00B673C5">
        <w:rPr>
          <w:rFonts w:ascii="仿宋" w:eastAsia="仿宋" w:hAnsi="仿宋" w:cs="仿宋" w:hint="eastAsia"/>
          <w:b/>
          <w:color w:val="333333"/>
          <w:kern w:val="44"/>
          <w:sz w:val="30"/>
          <w:szCs w:val="30"/>
        </w:rPr>
        <w:t>第八条</w:t>
      </w:r>
      <w:r w:rsidRPr="00B673C5">
        <w:rPr>
          <w:rFonts w:ascii="仿宋" w:eastAsia="仿宋" w:hAnsi="仿宋" w:cs="仿宋" w:hint="eastAsia"/>
          <w:color w:val="333333"/>
          <w:kern w:val="44"/>
          <w:sz w:val="30"/>
          <w:szCs w:val="30"/>
          <w:lang/>
        </w:rPr>
        <w:t xml:space="preserve">  善后处置</w:t>
      </w:r>
    </w:p>
    <w:p w:rsidR="00680FCE" w:rsidRDefault="007B7A87" w:rsidP="005F4256">
      <w:pPr>
        <w:autoSpaceDE w:val="0"/>
        <w:autoSpaceDN w:val="0"/>
        <w:spacing w:before="238"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学院安全工作领导小组</w:t>
      </w:r>
      <w:r w:rsidR="00680FCE">
        <w:rPr>
          <w:rFonts w:ascii="仿宋" w:eastAsia="仿宋" w:hAnsi="仿宋" w:cs="仿宋" w:hint="eastAsia"/>
          <w:color w:val="333333"/>
          <w:kern w:val="44"/>
          <w:sz w:val="30"/>
          <w:szCs w:val="30"/>
          <w:lang/>
        </w:rPr>
        <w:t>应</w:t>
      </w:r>
      <w:r w:rsidRPr="00B673C5">
        <w:rPr>
          <w:rFonts w:ascii="仿宋" w:eastAsia="仿宋" w:hAnsi="仿宋" w:cs="仿宋" w:hint="eastAsia"/>
          <w:color w:val="333333"/>
          <w:kern w:val="44"/>
          <w:sz w:val="30"/>
          <w:szCs w:val="30"/>
          <w:lang/>
        </w:rPr>
        <w:t>积极稳妥、深入细致地做好善后处置工作，并配合</w:t>
      </w:r>
      <w:r w:rsidRPr="00B673C5">
        <w:rPr>
          <w:rFonts w:ascii="仿宋" w:eastAsia="仿宋" w:hAnsi="仿宋" w:cs="仿宋"/>
          <w:color w:val="333333"/>
          <w:kern w:val="44"/>
          <w:sz w:val="30"/>
          <w:szCs w:val="30"/>
          <w:lang/>
        </w:rPr>
        <w:t>学校</w:t>
      </w:r>
      <w:r w:rsidRPr="00B673C5">
        <w:rPr>
          <w:rFonts w:ascii="仿宋" w:eastAsia="仿宋" w:hAnsi="仿宋" w:cs="仿宋" w:hint="eastAsia"/>
          <w:color w:val="333333"/>
          <w:kern w:val="44"/>
          <w:sz w:val="30"/>
          <w:szCs w:val="30"/>
          <w:lang/>
        </w:rPr>
        <w:t>相关</w:t>
      </w:r>
      <w:r w:rsidRPr="00B673C5">
        <w:rPr>
          <w:rFonts w:ascii="仿宋" w:eastAsia="仿宋" w:hAnsi="仿宋" w:cs="仿宋"/>
          <w:color w:val="333333"/>
          <w:kern w:val="44"/>
          <w:sz w:val="30"/>
          <w:szCs w:val="30"/>
          <w:lang/>
        </w:rPr>
        <w:t>部门进行事故调查。</w:t>
      </w:r>
      <w:r w:rsidRPr="00B673C5">
        <w:rPr>
          <w:rFonts w:ascii="仿宋" w:eastAsia="仿宋" w:hAnsi="仿宋" w:cs="仿宋" w:hint="eastAsia"/>
          <w:color w:val="333333"/>
          <w:kern w:val="44"/>
          <w:sz w:val="30"/>
          <w:szCs w:val="30"/>
          <w:lang/>
        </w:rPr>
        <w:t>在学校安全稳定工作领导小组的指导下，做好清理现场、处置污染物、人员安置补偿、保险赔付、紧急调拨物资的处理和补偿等工作。</w:t>
      </w:r>
    </w:p>
    <w:p w:rsidR="007B7A87" w:rsidRPr="00B673C5" w:rsidRDefault="007B7A87" w:rsidP="005F4256">
      <w:pPr>
        <w:autoSpaceDE w:val="0"/>
        <w:autoSpaceDN w:val="0"/>
        <w:spacing w:before="238" w:line="570" w:lineRule="exact"/>
        <w:ind w:firstLineChars="200" w:firstLine="602"/>
        <w:contextualSpacing/>
        <w:jc w:val="left"/>
        <w:rPr>
          <w:rFonts w:ascii="仿宋" w:eastAsia="仿宋" w:hAnsi="仿宋" w:cs="仿宋"/>
          <w:color w:val="333333"/>
          <w:kern w:val="44"/>
          <w:sz w:val="30"/>
          <w:szCs w:val="30"/>
          <w:lang/>
        </w:rPr>
      </w:pPr>
      <w:r w:rsidRPr="00B673C5">
        <w:rPr>
          <w:rFonts w:ascii="仿宋" w:eastAsia="仿宋" w:hAnsi="仿宋" w:cs="仿宋" w:hint="eastAsia"/>
          <w:b/>
          <w:color w:val="333333"/>
          <w:kern w:val="44"/>
          <w:sz w:val="30"/>
          <w:szCs w:val="30"/>
        </w:rPr>
        <w:t>第九条</w:t>
      </w:r>
      <w:r w:rsidRPr="00B673C5">
        <w:rPr>
          <w:rFonts w:ascii="仿宋" w:eastAsia="仿宋" w:hAnsi="仿宋" w:cs="仿宋" w:hint="eastAsia"/>
          <w:color w:val="333333"/>
          <w:kern w:val="44"/>
          <w:sz w:val="30"/>
          <w:szCs w:val="30"/>
          <w:lang/>
        </w:rPr>
        <w:t xml:space="preserve">  调查评估</w:t>
      </w:r>
    </w:p>
    <w:p w:rsidR="00680FCE" w:rsidRDefault="007B7A87" w:rsidP="005F4256">
      <w:pPr>
        <w:autoSpaceDE w:val="0"/>
        <w:autoSpaceDN w:val="0"/>
        <w:spacing w:before="238"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配合保卫处、资产与设备管理处对事件发生的原因进行详细调查，做出学院安全事故总结书面报告，认真吸取教训，做好防范工作。事件处理结束后15个工作日内，</w:t>
      </w:r>
      <w:r w:rsidR="00680FCE">
        <w:rPr>
          <w:rFonts w:ascii="仿宋" w:eastAsia="仿宋" w:hAnsi="仿宋" w:cs="仿宋" w:hint="eastAsia"/>
          <w:color w:val="333333"/>
          <w:kern w:val="44"/>
          <w:sz w:val="30"/>
          <w:szCs w:val="30"/>
          <w:lang/>
        </w:rPr>
        <w:t>配合</w:t>
      </w:r>
      <w:r w:rsidRPr="00B673C5">
        <w:rPr>
          <w:rFonts w:ascii="仿宋" w:eastAsia="仿宋" w:hAnsi="仿宋" w:cs="仿宋" w:hint="eastAsia"/>
          <w:color w:val="333333"/>
          <w:kern w:val="44"/>
          <w:sz w:val="30"/>
          <w:szCs w:val="30"/>
          <w:lang/>
        </w:rPr>
        <w:t>资产与设备管理处</w:t>
      </w:r>
      <w:r w:rsidR="00680FCE">
        <w:rPr>
          <w:rFonts w:ascii="仿宋" w:eastAsia="仿宋" w:hAnsi="仿宋" w:cs="仿宋" w:hint="eastAsia"/>
          <w:color w:val="333333"/>
          <w:kern w:val="44"/>
          <w:sz w:val="30"/>
          <w:szCs w:val="30"/>
          <w:lang/>
        </w:rPr>
        <w:t>做好</w:t>
      </w:r>
      <w:r w:rsidRPr="00B673C5">
        <w:rPr>
          <w:rFonts w:ascii="仿宋" w:eastAsia="仿宋" w:hAnsi="仿宋" w:cs="仿宋" w:hint="eastAsia"/>
          <w:color w:val="333333"/>
          <w:kern w:val="44"/>
          <w:sz w:val="30"/>
          <w:szCs w:val="30"/>
          <w:lang/>
        </w:rPr>
        <w:t>结案报告。结案报告包括事件发生的基本情况、原因、应急处置过程中各阶段采取的主要措施及其功效、处置过程中存在的问题及整改情况，并提出今后对类似事件的防范和处置建议。</w:t>
      </w:r>
    </w:p>
    <w:p w:rsidR="00680FCE" w:rsidRDefault="00680FCE" w:rsidP="005F4256">
      <w:pPr>
        <w:autoSpaceDE w:val="0"/>
        <w:autoSpaceDN w:val="0"/>
        <w:spacing w:before="238" w:line="570" w:lineRule="exact"/>
        <w:ind w:firstLineChars="200" w:firstLine="602"/>
        <w:contextualSpacing/>
        <w:jc w:val="center"/>
        <w:rPr>
          <w:rFonts w:ascii="仿宋" w:eastAsia="仿宋" w:hAnsi="仿宋" w:cs="仿宋" w:hint="eastAsia"/>
          <w:color w:val="333333"/>
          <w:kern w:val="44"/>
          <w:sz w:val="30"/>
          <w:szCs w:val="30"/>
          <w:lang/>
        </w:rPr>
      </w:pPr>
      <w:r w:rsidRPr="00B673C5">
        <w:rPr>
          <w:rFonts w:ascii="仿宋" w:eastAsia="仿宋" w:hAnsi="仿宋" w:cs="仿宋" w:hint="eastAsia"/>
          <w:b/>
          <w:color w:val="333333"/>
          <w:kern w:val="44"/>
          <w:sz w:val="30"/>
          <w:szCs w:val="30"/>
          <w:lang/>
        </w:rPr>
        <w:lastRenderedPageBreak/>
        <w:t>第</w:t>
      </w:r>
      <w:r>
        <w:rPr>
          <w:rFonts w:ascii="仿宋" w:eastAsia="仿宋" w:hAnsi="仿宋" w:cs="仿宋" w:hint="eastAsia"/>
          <w:b/>
          <w:color w:val="333333"/>
          <w:kern w:val="44"/>
          <w:sz w:val="30"/>
          <w:szCs w:val="30"/>
          <w:lang/>
        </w:rPr>
        <w:t>六</w:t>
      </w:r>
      <w:r w:rsidRPr="00B673C5">
        <w:rPr>
          <w:rFonts w:ascii="仿宋" w:eastAsia="仿宋" w:hAnsi="仿宋" w:cs="仿宋" w:hint="eastAsia"/>
          <w:b/>
          <w:color w:val="333333"/>
          <w:kern w:val="44"/>
          <w:sz w:val="30"/>
          <w:szCs w:val="30"/>
          <w:lang/>
        </w:rPr>
        <w:t>章  事故应急处置的程序与措施</w:t>
      </w:r>
    </w:p>
    <w:p w:rsidR="00680FCE" w:rsidRPr="00680FCE" w:rsidRDefault="005F4256" w:rsidP="005F4256">
      <w:pPr>
        <w:autoSpaceDE w:val="0"/>
        <w:autoSpaceDN w:val="0"/>
        <w:spacing w:before="238" w:line="570" w:lineRule="exact"/>
        <w:ind w:firstLineChars="200" w:firstLine="602"/>
        <w:contextualSpacing/>
        <w:jc w:val="left"/>
        <w:rPr>
          <w:rFonts w:ascii="仿宋" w:eastAsia="仿宋" w:hAnsi="仿宋" w:cs="仿宋"/>
          <w:color w:val="333333"/>
          <w:kern w:val="44"/>
          <w:sz w:val="30"/>
          <w:szCs w:val="30"/>
          <w:lang/>
        </w:rPr>
      </w:pPr>
      <w:r>
        <w:rPr>
          <w:rFonts w:ascii="仿宋" w:eastAsia="仿宋" w:hAnsi="仿宋" w:cs="仿宋"/>
          <w:b/>
          <w:color w:val="333333"/>
          <w:kern w:val="44"/>
          <w:sz w:val="30"/>
          <w:szCs w:val="30"/>
        </w:rPr>
        <w:t>第十</w:t>
      </w:r>
      <w:r w:rsidR="00680FCE" w:rsidRPr="00B673C5">
        <w:rPr>
          <w:rFonts w:ascii="仿宋" w:eastAsia="仿宋" w:hAnsi="仿宋" w:cs="仿宋"/>
          <w:b/>
          <w:color w:val="333333"/>
          <w:kern w:val="44"/>
          <w:sz w:val="30"/>
          <w:szCs w:val="30"/>
        </w:rPr>
        <w:t>条</w:t>
      </w:r>
      <w:r w:rsidR="00680FCE" w:rsidRPr="00B673C5">
        <w:rPr>
          <w:rFonts w:ascii="仿宋" w:eastAsia="仿宋" w:hAnsi="仿宋" w:cs="仿宋" w:hint="eastAsia"/>
          <w:color w:val="333333"/>
          <w:sz w:val="30"/>
          <w:szCs w:val="30"/>
        </w:rPr>
        <w:t xml:space="preserve">  </w:t>
      </w:r>
      <w:r w:rsidR="00680FCE" w:rsidRPr="00B673C5">
        <w:rPr>
          <w:rFonts w:ascii="仿宋" w:eastAsia="仿宋" w:hAnsi="仿宋" w:cs="仿宋"/>
          <w:color w:val="333333"/>
          <w:sz w:val="30"/>
          <w:szCs w:val="30"/>
        </w:rPr>
        <w:t>实验室安全事故应当按照其事故性质和类型按照以下程序分别处理：</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sz w:val="30"/>
          <w:szCs w:val="30"/>
        </w:rPr>
        <w:t>（一）</w:t>
      </w:r>
      <w:r w:rsidRPr="00B673C5">
        <w:rPr>
          <w:rFonts w:ascii="仿宋" w:eastAsia="仿宋" w:hAnsi="仿宋" w:cs="仿宋"/>
          <w:color w:val="333333"/>
          <w:sz w:val="30"/>
          <w:szCs w:val="30"/>
        </w:rPr>
        <w:t>实验室火灾事故：</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kern w:val="44"/>
          <w:sz w:val="30"/>
          <w:szCs w:val="30"/>
          <w:lang/>
        </w:rPr>
        <w:t>1</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安全隐患分析：火灾性事故的发生具有普遍性，几乎所有的实</w:t>
      </w:r>
      <w:proofErr w:type="gramStart"/>
      <w:r w:rsidRPr="00B673C5">
        <w:rPr>
          <w:rFonts w:ascii="仿宋" w:eastAsia="仿宋" w:hAnsi="仿宋" w:cs="仿宋" w:hint="eastAsia"/>
          <w:color w:val="333333"/>
          <w:kern w:val="44"/>
          <w:sz w:val="30"/>
          <w:szCs w:val="30"/>
          <w:lang/>
        </w:rPr>
        <w:t>训</w:t>
      </w:r>
      <w:r w:rsidRPr="00B673C5">
        <w:rPr>
          <w:rFonts w:ascii="仿宋" w:eastAsia="仿宋" w:hAnsi="仿宋" w:cs="仿宋"/>
          <w:color w:val="333333"/>
          <w:kern w:val="44"/>
          <w:sz w:val="30"/>
          <w:szCs w:val="30"/>
          <w:lang/>
        </w:rPr>
        <w:t>教</w:t>
      </w:r>
      <w:r w:rsidRPr="00B673C5">
        <w:rPr>
          <w:rFonts w:ascii="仿宋" w:eastAsia="仿宋" w:hAnsi="仿宋" w:cs="仿宋" w:hint="eastAsia"/>
          <w:color w:val="333333"/>
          <w:kern w:val="44"/>
          <w:sz w:val="30"/>
          <w:szCs w:val="30"/>
          <w:lang/>
        </w:rPr>
        <w:t>室</w:t>
      </w:r>
      <w:proofErr w:type="gramEnd"/>
      <w:r w:rsidRPr="00B673C5">
        <w:rPr>
          <w:rFonts w:ascii="仿宋" w:eastAsia="仿宋" w:hAnsi="仿宋" w:cs="仿宋" w:hint="eastAsia"/>
          <w:color w:val="333333"/>
          <w:kern w:val="44"/>
          <w:sz w:val="30"/>
          <w:szCs w:val="30"/>
          <w:lang/>
        </w:rPr>
        <w:t>都可能发生。</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kern w:val="44"/>
          <w:sz w:val="30"/>
          <w:szCs w:val="30"/>
          <w:lang/>
        </w:rPr>
        <w:t>（1）忘记关闭电源，致使设备或用电器具通电时间过长，温度过高，引起着火；</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kern w:val="44"/>
          <w:sz w:val="30"/>
          <w:szCs w:val="30"/>
          <w:lang/>
        </w:rPr>
        <w:t>（2）操作不慎或使用不当，使火源接触易燃物质，引起着火；</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kern w:val="44"/>
          <w:sz w:val="30"/>
          <w:szCs w:val="30"/>
          <w:lang/>
        </w:rPr>
        <w:t>（3）供电线路老化、超负荷运行，导致线路发热，引起着火；</w:t>
      </w:r>
    </w:p>
    <w:p w:rsidR="00680FCE" w:rsidRDefault="00680FCE" w:rsidP="005F4256">
      <w:pPr>
        <w:autoSpaceDE w:val="0"/>
        <w:autoSpaceDN w:val="0"/>
        <w:spacing w:line="570" w:lineRule="exact"/>
        <w:ind w:firstLineChars="200" w:firstLine="600"/>
        <w:contextualSpacing/>
        <w:rPr>
          <w:rFonts w:ascii="仿宋" w:eastAsia="仿宋" w:hAnsi="仿宋" w:cs="仿宋" w:hint="eastAsia"/>
          <w:b/>
          <w:color w:val="333333"/>
          <w:kern w:val="44"/>
          <w:sz w:val="30"/>
          <w:szCs w:val="30"/>
          <w:lang/>
        </w:rPr>
      </w:pPr>
      <w:r w:rsidRPr="00B673C5">
        <w:rPr>
          <w:rFonts w:ascii="仿宋" w:eastAsia="仿宋" w:hAnsi="仿宋" w:cs="仿宋" w:hint="eastAsia"/>
          <w:color w:val="333333"/>
          <w:kern w:val="44"/>
          <w:sz w:val="30"/>
          <w:szCs w:val="30"/>
          <w:lang/>
        </w:rPr>
        <w:t>（4）乱扔烟头，接触易燃物质，引起着火。</w:t>
      </w:r>
    </w:p>
    <w:p w:rsidR="00680FCE" w:rsidRPr="00680FCE" w:rsidRDefault="00680FCE" w:rsidP="005F4256">
      <w:pPr>
        <w:autoSpaceDE w:val="0"/>
        <w:autoSpaceDN w:val="0"/>
        <w:spacing w:line="570" w:lineRule="exact"/>
        <w:ind w:firstLineChars="200" w:firstLine="600"/>
        <w:contextualSpacing/>
        <w:rPr>
          <w:rFonts w:ascii="仿宋" w:eastAsia="仿宋" w:hAnsi="仿宋" w:cs="仿宋"/>
          <w:b/>
          <w:color w:val="333333"/>
          <w:kern w:val="44"/>
          <w:sz w:val="30"/>
          <w:szCs w:val="30"/>
          <w:lang/>
        </w:rPr>
      </w:pPr>
      <w:r w:rsidRPr="00B673C5">
        <w:rPr>
          <w:rFonts w:ascii="仿宋" w:eastAsia="仿宋" w:hAnsi="仿宋" w:cs="仿宋" w:hint="eastAsia"/>
          <w:color w:val="333333"/>
          <w:kern w:val="44"/>
          <w:sz w:val="30"/>
          <w:szCs w:val="30"/>
          <w:lang/>
        </w:rPr>
        <w:t>2</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应急处理预案：根据《上海健康医学院突发事件应急预案》附件四《上海健康医学院火灾事件应急处置分预案》中相关规定处理。</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（二）实验室爆炸事故：</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安全隐患分析：爆炸性事故多发生在具有易燃易爆物品（75</w:t>
      </w:r>
      <w:r w:rsidRPr="00B673C5">
        <w:rPr>
          <w:rFonts w:ascii="仿宋" w:eastAsia="仿宋" w:hAnsi="仿宋" w:cs="仿宋"/>
          <w:color w:val="333333"/>
          <w:kern w:val="44"/>
          <w:sz w:val="30"/>
          <w:szCs w:val="30"/>
          <w:lang/>
        </w:rPr>
        <w:t>%</w:t>
      </w:r>
      <w:r w:rsidRPr="00B673C5">
        <w:rPr>
          <w:rFonts w:ascii="仿宋" w:eastAsia="仿宋" w:hAnsi="仿宋" w:cs="仿宋" w:hint="eastAsia"/>
          <w:color w:val="333333"/>
          <w:kern w:val="44"/>
          <w:sz w:val="30"/>
          <w:szCs w:val="30"/>
          <w:lang/>
        </w:rPr>
        <w:t>医用</w:t>
      </w:r>
      <w:r w:rsidRPr="00B673C5">
        <w:rPr>
          <w:rFonts w:ascii="仿宋" w:eastAsia="仿宋" w:hAnsi="仿宋" w:cs="仿宋"/>
          <w:color w:val="333333"/>
          <w:kern w:val="44"/>
          <w:sz w:val="30"/>
          <w:szCs w:val="30"/>
          <w:lang/>
        </w:rPr>
        <w:t>酒精</w:t>
      </w:r>
      <w:r w:rsidRPr="00B673C5">
        <w:rPr>
          <w:rFonts w:ascii="仿宋" w:eastAsia="仿宋" w:hAnsi="仿宋" w:cs="仿宋" w:hint="eastAsia"/>
          <w:color w:val="333333"/>
          <w:kern w:val="44"/>
          <w:sz w:val="30"/>
          <w:szCs w:val="30"/>
          <w:lang/>
        </w:rPr>
        <w:t>）的</w:t>
      </w:r>
      <w:r w:rsidRPr="00B673C5">
        <w:rPr>
          <w:rFonts w:ascii="仿宋" w:eastAsia="仿宋" w:hAnsi="仿宋" w:cs="仿宋"/>
          <w:color w:val="333333"/>
          <w:kern w:val="44"/>
          <w:sz w:val="30"/>
          <w:szCs w:val="30"/>
          <w:lang/>
        </w:rPr>
        <w:t>实训教</w:t>
      </w:r>
      <w:r w:rsidRPr="00B673C5">
        <w:rPr>
          <w:rFonts w:ascii="仿宋" w:eastAsia="仿宋" w:hAnsi="仿宋" w:cs="仿宋" w:hint="eastAsia"/>
          <w:color w:val="333333"/>
          <w:kern w:val="44"/>
          <w:sz w:val="30"/>
          <w:szCs w:val="30"/>
          <w:lang/>
        </w:rPr>
        <w:t>室：</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（1）违反操作规程，引燃75</w:t>
      </w:r>
      <w:r w:rsidRPr="00B673C5">
        <w:rPr>
          <w:rFonts w:ascii="仿宋" w:eastAsia="仿宋" w:hAnsi="仿宋" w:cs="仿宋"/>
          <w:color w:val="333333"/>
          <w:kern w:val="44"/>
          <w:sz w:val="30"/>
          <w:szCs w:val="30"/>
          <w:lang/>
        </w:rPr>
        <w:t>%</w:t>
      </w:r>
      <w:r w:rsidRPr="00B673C5">
        <w:rPr>
          <w:rFonts w:ascii="仿宋" w:eastAsia="仿宋" w:hAnsi="仿宋" w:cs="仿宋" w:hint="eastAsia"/>
          <w:color w:val="333333"/>
          <w:kern w:val="44"/>
          <w:sz w:val="30"/>
          <w:szCs w:val="30"/>
          <w:lang/>
        </w:rPr>
        <w:t>医用酒精，进而导致爆炸；</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（2）设备老化，存在故障或缺陷，造成75</w:t>
      </w:r>
      <w:r w:rsidRPr="00B673C5">
        <w:rPr>
          <w:rFonts w:ascii="仿宋" w:eastAsia="仿宋" w:hAnsi="仿宋" w:cs="仿宋"/>
          <w:color w:val="333333"/>
          <w:kern w:val="44"/>
          <w:sz w:val="30"/>
          <w:szCs w:val="30"/>
          <w:lang/>
        </w:rPr>
        <w:t>%</w:t>
      </w:r>
      <w:r w:rsidRPr="00B673C5">
        <w:rPr>
          <w:rFonts w:ascii="仿宋" w:eastAsia="仿宋" w:hAnsi="仿宋" w:cs="仿宋" w:hint="eastAsia"/>
          <w:color w:val="333333"/>
          <w:kern w:val="44"/>
          <w:sz w:val="30"/>
          <w:szCs w:val="30"/>
          <w:lang/>
        </w:rPr>
        <w:t>医用</w:t>
      </w:r>
      <w:r w:rsidRPr="00B673C5">
        <w:rPr>
          <w:rFonts w:ascii="仿宋" w:eastAsia="仿宋" w:hAnsi="仿宋" w:cs="仿宋"/>
          <w:color w:val="333333"/>
          <w:kern w:val="44"/>
          <w:sz w:val="30"/>
          <w:szCs w:val="30"/>
          <w:lang/>
        </w:rPr>
        <w:t>酒精</w:t>
      </w:r>
      <w:r w:rsidRPr="00B673C5">
        <w:rPr>
          <w:rFonts w:ascii="仿宋" w:eastAsia="仿宋" w:hAnsi="仿宋" w:cs="仿宋" w:hint="eastAsia"/>
          <w:color w:val="333333"/>
          <w:kern w:val="44"/>
          <w:sz w:val="30"/>
          <w:szCs w:val="30"/>
          <w:lang/>
        </w:rPr>
        <w:t>遇火花而引起爆炸。</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爆炸事故应急处理预案：</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（1）实验室爆炸发生时，实验室负责人或安全员在其认为</w:t>
      </w:r>
      <w:r w:rsidRPr="00B673C5">
        <w:rPr>
          <w:rFonts w:ascii="仿宋" w:eastAsia="仿宋" w:hAnsi="仿宋" w:cs="仿宋" w:hint="eastAsia"/>
          <w:color w:val="333333"/>
          <w:kern w:val="44"/>
          <w:sz w:val="30"/>
          <w:szCs w:val="30"/>
          <w:lang/>
        </w:rPr>
        <w:lastRenderedPageBreak/>
        <w:t>安全的情况下需及时切断电源和管道阀门，迅速转移其他易爆物品；</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（2）维持现场秩序，组织人员通过安全出口或用其他方法迅速撤离爆炸现场。</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（三）实验室触电事故：触电急救的原则是在现场采取积极措施，若来不及切断电源，可用绝缘物挑开电线，在未切断电源之前，切不可用手或身体其它部位直接接触触电者，也</w:t>
      </w:r>
      <w:proofErr w:type="gramStart"/>
      <w:r w:rsidRPr="00B673C5">
        <w:rPr>
          <w:rFonts w:ascii="仿宋" w:eastAsia="仿宋" w:hAnsi="仿宋" w:cs="仿宋" w:hint="eastAsia"/>
          <w:color w:val="333333"/>
          <w:kern w:val="44"/>
          <w:sz w:val="30"/>
          <w:szCs w:val="30"/>
          <w:lang/>
        </w:rPr>
        <w:t>不</w:t>
      </w:r>
      <w:proofErr w:type="gramEnd"/>
      <w:r w:rsidRPr="00B673C5">
        <w:rPr>
          <w:rFonts w:ascii="仿宋" w:eastAsia="仿宋" w:hAnsi="仿宋" w:cs="仿宋" w:hint="eastAsia"/>
          <w:color w:val="333333"/>
          <w:kern w:val="44"/>
          <w:sz w:val="30"/>
          <w:szCs w:val="30"/>
          <w:lang/>
        </w:rPr>
        <w:t>可用金属或潮湿的物品挑开电线。同时根据事故与险情等级报告相应机构和部门。</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安全隐患分析：</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（1）违反操作规程，乱拉电线等；</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（2）因设备设施老化而存在故障和缺陷，造成漏电触电。</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w:t>
      </w:r>
      <w:r>
        <w:rPr>
          <w:rFonts w:ascii="仿宋" w:eastAsia="仿宋" w:hAnsi="仿宋" w:cs="仿宋" w:hint="eastAsia"/>
          <w:color w:val="333333"/>
          <w:kern w:val="44"/>
          <w:sz w:val="30"/>
          <w:szCs w:val="30"/>
          <w:lang/>
        </w:rPr>
        <w:t>.</w:t>
      </w:r>
      <w:r w:rsidRPr="00B673C5">
        <w:rPr>
          <w:rFonts w:ascii="仿宋" w:eastAsia="仿宋" w:hAnsi="仿宋" w:cs="仿宋" w:hint="eastAsia"/>
          <w:color w:val="333333"/>
          <w:kern w:val="44"/>
          <w:sz w:val="30"/>
          <w:szCs w:val="30"/>
          <w:lang/>
        </w:rPr>
        <w:t xml:space="preserve">实验室触电应急处理预案： </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（1）触电急救的原则是在现场采取积极措施，安全切断电源，使伤员远离电源，保护伤员生命。</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（2）触电急救，首先要使触电者迅速脱离电源，越快越好，触电者未脱离电源前，救护人员</w:t>
      </w:r>
      <w:proofErr w:type="gramStart"/>
      <w:r w:rsidRPr="00B673C5">
        <w:rPr>
          <w:rFonts w:ascii="仿宋" w:eastAsia="仿宋" w:hAnsi="仿宋" w:cs="仿宋" w:hint="eastAsia"/>
          <w:color w:val="333333"/>
          <w:kern w:val="44"/>
          <w:sz w:val="30"/>
          <w:szCs w:val="30"/>
          <w:lang/>
        </w:rPr>
        <w:t>不</w:t>
      </w:r>
      <w:proofErr w:type="gramEnd"/>
      <w:r w:rsidRPr="00B673C5">
        <w:rPr>
          <w:rFonts w:ascii="仿宋" w:eastAsia="仿宋" w:hAnsi="仿宋" w:cs="仿宋" w:hint="eastAsia"/>
          <w:color w:val="333333"/>
          <w:kern w:val="44"/>
          <w:sz w:val="30"/>
          <w:szCs w:val="30"/>
          <w:lang/>
        </w:rPr>
        <w:t xml:space="preserve">得用手直接触及伤员。使伤者脱离电源方法：①切断电源开关；②若电源开关较远，可用干燥的木橇，竹竿等挑开触电者身上的电线或带电设备；③可用几层干燥的衣服将手包住，或者站在干燥的木板上，拉触电者的衣服，使其脱离电源； </w:t>
      </w:r>
    </w:p>
    <w:p w:rsidR="00680FCE" w:rsidRDefault="00680FCE" w:rsidP="005F4256">
      <w:pPr>
        <w:autoSpaceDE w:val="0"/>
        <w:autoSpaceDN w:val="0"/>
        <w:spacing w:line="570" w:lineRule="exact"/>
        <w:ind w:firstLineChars="200" w:firstLine="600"/>
        <w:contextualSpacing/>
        <w:jc w:val="left"/>
        <w:rPr>
          <w:rFonts w:ascii="仿宋" w:eastAsia="仿宋" w:hAnsi="仿宋" w:cs="仿宋" w:hint="eastAsia"/>
          <w:color w:val="333333"/>
          <w:kern w:val="44"/>
          <w:sz w:val="30"/>
          <w:szCs w:val="30"/>
          <w:lang/>
        </w:rPr>
      </w:pPr>
      <w:r w:rsidRPr="00B673C5">
        <w:rPr>
          <w:rFonts w:ascii="仿宋" w:eastAsia="仿宋" w:hAnsi="仿宋" w:cs="仿宋" w:hint="eastAsia"/>
          <w:color w:val="333333"/>
          <w:kern w:val="44"/>
          <w:sz w:val="30"/>
          <w:szCs w:val="30"/>
          <w:lang/>
        </w:rPr>
        <w:t>（3）触电者脱离电源后，应视其神志是否清醒，神志清醒者，应使其就地躺平，严密观察，暂时不要站立或走动；如神志不清，应就地仰面躺平，且确保气道通畅，并于5秒时间间隔呼</w:t>
      </w:r>
      <w:r w:rsidRPr="00B673C5">
        <w:rPr>
          <w:rFonts w:ascii="仿宋" w:eastAsia="仿宋" w:hAnsi="仿宋" w:cs="仿宋" w:hint="eastAsia"/>
          <w:color w:val="333333"/>
          <w:kern w:val="44"/>
          <w:sz w:val="30"/>
          <w:szCs w:val="30"/>
          <w:lang/>
        </w:rPr>
        <w:lastRenderedPageBreak/>
        <w:t>叫伤员或轻拍其肩膀，以判定伤员是否意识丧失。禁止摇动伤员头部呼叫伤员。</w:t>
      </w:r>
    </w:p>
    <w:p w:rsidR="00680FCE" w:rsidRPr="00B673C5" w:rsidRDefault="00680FCE" w:rsidP="005F4256">
      <w:pPr>
        <w:autoSpaceDE w:val="0"/>
        <w:autoSpaceDN w:val="0"/>
        <w:spacing w:line="570" w:lineRule="exact"/>
        <w:ind w:firstLineChars="200" w:firstLine="600"/>
        <w:contextualSpacing/>
        <w:jc w:val="left"/>
        <w:rPr>
          <w:rFonts w:ascii="仿宋" w:eastAsia="仿宋" w:hAnsi="仿宋" w:cs="仿宋"/>
          <w:color w:val="333333"/>
          <w:kern w:val="44"/>
          <w:sz w:val="30"/>
          <w:szCs w:val="30"/>
          <w:lang/>
        </w:rPr>
      </w:pPr>
      <w:r w:rsidRPr="00B673C5">
        <w:rPr>
          <w:rFonts w:ascii="仿宋" w:eastAsia="仿宋" w:hAnsi="仿宋" w:cs="仿宋" w:hint="eastAsia"/>
          <w:color w:val="333333"/>
          <w:kern w:val="44"/>
          <w:sz w:val="30"/>
          <w:szCs w:val="30"/>
          <w:lang/>
        </w:rPr>
        <w:t>(4)抢救伤员应立即就地坚持用人工肺复苏法正确抢救，并及时联系校医院接替救治。</w:t>
      </w:r>
    </w:p>
    <w:p w:rsidR="00680FCE" w:rsidRDefault="00767B0B" w:rsidP="005F4256">
      <w:pPr>
        <w:autoSpaceDE w:val="0"/>
        <w:autoSpaceDN w:val="0"/>
        <w:spacing w:before="238" w:line="570" w:lineRule="exact"/>
        <w:contextualSpacing/>
        <w:jc w:val="center"/>
        <w:rPr>
          <w:rFonts w:ascii="仿宋" w:eastAsia="仿宋" w:hAnsi="仿宋" w:cs="仿宋" w:hint="eastAsia"/>
          <w:b/>
          <w:color w:val="333333"/>
          <w:kern w:val="44"/>
          <w:sz w:val="30"/>
          <w:szCs w:val="30"/>
          <w:lang/>
        </w:rPr>
      </w:pPr>
      <w:r w:rsidRPr="00B673C5">
        <w:rPr>
          <w:rFonts w:ascii="仿宋" w:eastAsia="仿宋" w:hAnsi="仿宋" w:cs="仿宋" w:hint="eastAsia"/>
          <w:b/>
          <w:color w:val="333333"/>
          <w:kern w:val="44"/>
          <w:sz w:val="30"/>
          <w:szCs w:val="30"/>
          <w:lang/>
        </w:rPr>
        <w:t>第</w:t>
      </w:r>
      <w:r w:rsidR="00680FCE">
        <w:rPr>
          <w:rFonts w:ascii="仿宋" w:eastAsia="仿宋" w:hAnsi="仿宋" w:cs="仿宋" w:hint="eastAsia"/>
          <w:b/>
          <w:color w:val="333333"/>
          <w:kern w:val="44"/>
          <w:sz w:val="30"/>
          <w:szCs w:val="30"/>
          <w:lang/>
        </w:rPr>
        <w:t>七</w:t>
      </w:r>
      <w:r w:rsidRPr="00B673C5">
        <w:rPr>
          <w:rFonts w:ascii="仿宋" w:eastAsia="仿宋" w:hAnsi="仿宋" w:cs="仿宋" w:hint="eastAsia"/>
          <w:b/>
          <w:color w:val="333333"/>
          <w:kern w:val="44"/>
          <w:sz w:val="30"/>
          <w:szCs w:val="30"/>
          <w:lang/>
        </w:rPr>
        <w:t>章  责任追究</w:t>
      </w:r>
    </w:p>
    <w:p w:rsidR="00680FCE" w:rsidRDefault="00767B0B" w:rsidP="005F4256">
      <w:pPr>
        <w:autoSpaceDE w:val="0"/>
        <w:autoSpaceDN w:val="0"/>
        <w:spacing w:line="570" w:lineRule="exact"/>
        <w:ind w:firstLineChars="200" w:firstLine="602"/>
        <w:contextualSpacing/>
        <w:jc w:val="left"/>
        <w:rPr>
          <w:rFonts w:ascii="仿宋" w:eastAsia="仿宋" w:hAnsi="仿宋" w:cs="仿宋" w:hint="eastAsia"/>
          <w:b/>
          <w:color w:val="333333"/>
          <w:kern w:val="44"/>
          <w:sz w:val="30"/>
          <w:szCs w:val="30"/>
          <w:lang/>
        </w:rPr>
      </w:pPr>
      <w:r w:rsidRPr="00B673C5">
        <w:rPr>
          <w:rFonts w:ascii="仿宋" w:eastAsia="仿宋" w:hAnsi="仿宋" w:cs="仿宋" w:hint="eastAsia"/>
          <w:b/>
          <w:color w:val="333333"/>
          <w:kern w:val="44"/>
          <w:sz w:val="30"/>
          <w:szCs w:val="30"/>
        </w:rPr>
        <w:t>第十</w:t>
      </w:r>
      <w:r w:rsidR="005F4256">
        <w:rPr>
          <w:rFonts w:ascii="仿宋" w:eastAsia="仿宋" w:hAnsi="仿宋" w:cs="仿宋" w:hint="eastAsia"/>
          <w:b/>
          <w:color w:val="333333"/>
          <w:kern w:val="44"/>
          <w:sz w:val="30"/>
          <w:szCs w:val="30"/>
        </w:rPr>
        <w:t>一</w:t>
      </w:r>
      <w:r w:rsidRPr="00B673C5">
        <w:rPr>
          <w:rFonts w:ascii="仿宋" w:eastAsia="仿宋" w:hAnsi="仿宋" w:cs="仿宋" w:hint="eastAsia"/>
          <w:b/>
          <w:color w:val="333333"/>
          <w:kern w:val="44"/>
          <w:sz w:val="30"/>
          <w:szCs w:val="30"/>
        </w:rPr>
        <w:t>条</w:t>
      </w:r>
      <w:r w:rsidRPr="00B673C5">
        <w:rPr>
          <w:rFonts w:ascii="仿宋" w:eastAsia="仿宋" w:hAnsi="仿宋" w:cs="仿宋" w:hint="eastAsia"/>
          <w:color w:val="333333"/>
          <w:kern w:val="44"/>
          <w:sz w:val="30"/>
          <w:szCs w:val="30"/>
          <w:lang/>
        </w:rPr>
        <w:t xml:space="preserve">  参加执行本预案的有关人员，必须认真履行职责，严格服从命令，听从指挥，坚守岗位，严禁支持或参与任何不利于事态处理的活动。</w:t>
      </w:r>
    </w:p>
    <w:p w:rsidR="00767B0B" w:rsidRPr="005F4256" w:rsidRDefault="005F4256" w:rsidP="005F4256">
      <w:pPr>
        <w:autoSpaceDE w:val="0"/>
        <w:autoSpaceDN w:val="0"/>
        <w:spacing w:line="570" w:lineRule="exact"/>
        <w:ind w:firstLineChars="200" w:firstLine="602"/>
        <w:contextualSpacing/>
        <w:jc w:val="left"/>
        <w:rPr>
          <w:rFonts w:ascii="仿宋" w:eastAsia="仿宋" w:hAnsi="仿宋" w:cs="仿宋"/>
          <w:b/>
          <w:color w:val="333333"/>
          <w:kern w:val="44"/>
          <w:sz w:val="30"/>
          <w:szCs w:val="30"/>
          <w:lang/>
        </w:rPr>
      </w:pPr>
      <w:r>
        <w:rPr>
          <w:rFonts w:ascii="仿宋" w:eastAsia="仿宋" w:hAnsi="仿宋" w:cs="仿宋" w:hint="eastAsia"/>
          <w:b/>
          <w:color w:val="333333"/>
          <w:kern w:val="44"/>
          <w:sz w:val="30"/>
          <w:szCs w:val="30"/>
        </w:rPr>
        <w:t>第十二</w:t>
      </w:r>
      <w:r w:rsidR="00767B0B" w:rsidRPr="00B673C5">
        <w:rPr>
          <w:rFonts w:ascii="仿宋" w:eastAsia="仿宋" w:hAnsi="仿宋" w:cs="仿宋" w:hint="eastAsia"/>
          <w:b/>
          <w:color w:val="333333"/>
          <w:kern w:val="44"/>
          <w:sz w:val="30"/>
          <w:szCs w:val="30"/>
        </w:rPr>
        <w:t>条</w:t>
      </w:r>
      <w:r w:rsidR="00767B0B" w:rsidRPr="00B673C5">
        <w:rPr>
          <w:rFonts w:ascii="仿宋" w:eastAsia="仿宋" w:hAnsi="仿宋" w:cs="仿宋" w:hint="eastAsia"/>
          <w:color w:val="333333"/>
          <w:kern w:val="44"/>
          <w:sz w:val="30"/>
          <w:szCs w:val="30"/>
          <w:lang/>
        </w:rPr>
        <w:t xml:space="preserve">  突发事故处置</w:t>
      </w:r>
      <w:proofErr w:type="gramStart"/>
      <w:r w:rsidR="00767B0B" w:rsidRPr="00B673C5">
        <w:rPr>
          <w:rFonts w:ascii="仿宋" w:eastAsia="仿宋" w:hAnsi="仿宋" w:cs="仿宋" w:hint="eastAsia"/>
          <w:color w:val="333333"/>
          <w:kern w:val="44"/>
          <w:sz w:val="30"/>
          <w:szCs w:val="30"/>
          <w:lang/>
        </w:rPr>
        <w:t>实行问</w:t>
      </w:r>
      <w:proofErr w:type="gramEnd"/>
      <w:r w:rsidR="00767B0B" w:rsidRPr="00B673C5">
        <w:rPr>
          <w:rFonts w:ascii="仿宋" w:eastAsia="仿宋" w:hAnsi="仿宋" w:cs="仿宋" w:hint="eastAsia"/>
          <w:color w:val="333333"/>
          <w:kern w:val="44"/>
          <w:sz w:val="30"/>
          <w:szCs w:val="30"/>
          <w:lang/>
        </w:rPr>
        <w:t>责制，依据《上海健康医学院实验室安全管理办法》中的责任追究进行追责处理。</w:t>
      </w:r>
    </w:p>
    <w:p w:rsidR="00767B0B" w:rsidRPr="00B673C5" w:rsidRDefault="00D47A90" w:rsidP="005F4256">
      <w:pPr>
        <w:spacing w:line="570" w:lineRule="exact"/>
        <w:contextualSpacing/>
        <w:jc w:val="center"/>
        <w:rPr>
          <w:rFonts w:ascii="仿宋" w:eastAsia="仿宋" w:hAnsi="仿宋" w:cs="仿宋"/>
          <w:b/>
          <w:color w:val="333333"/>
          <w:kern w:val="44"/>
          <w:sz w:val="30"/>
          <w:szCs w:val="30"/>
          <w:lang/>
        </w:rPr>
      </w:pPr>
      <w:r w:rsidRPr="00B673C5">
        <w:rPr>
          <w:rFonts w:ascii="仿宋" w:eastAsia="仿宋" w:hAnsi="仿宋" w:cs="仿宋" w:hint="eastAsia"/>
          <w:b/>
          <w:color w:val="333333"/>
          <w:kern w:val="44"/>
          <w:sz w:val="30"/>
          <w:szCs w:val="30"/>
          <w:lang/>
        </w:rPr>
        <w:t>第八</w:t>
      </w:r>
      <w:bookmarkStart w:id="0" w:name="_GoBack"/>
      <w:bookmarkEnd w:id="0"/>
      <w:r w:rsidR="00767B0B" w:rsidRPr="00B673C5">
        <w:rPr>
          <w:rFonts w:ascii="仿宋" w:eastAsia="仿宋" w:hAnsi="仿宋" w:cs="仿宋" w:hint="eastAsia"/>
          <w:b/>
          <w:color w:val="333333"/>
          <w:kern w:val="44"/>
          <w:sz w:val="30"/>
          <w:szCs w:val="30"/>
          <w:lang/>
        </w:rPr>
        <w:t>章  附</w:t>
      </w:r>
      <w:r w:rsidR="00680FCE">
        <w:rPr>
          <w:rFonts w:ascii="宋体" w:eastAsia="仿宋" w:hAnsi="宋体" w:cs="仿宋" w:hint="eastAsia"/>
          <w:b/>
          <w:color w:val="333333"/>
          <w:kern w:val="44"/>
          <w:sz w:val="30"/>
          <w:szCs w:val="30"/>
          <w:lang/>
        </w:rPr>
        <w:t xml:space="preserve"> </w:t>
      </w:r>
      <w:r w:rsidR="00767B0B" w:rsidRPr="00B673C5">
        <w:rPr>
          <w:rFonts w:ascii="仿宋" w:eastAsia="仿宋" w:hAnsi="仿宋" w:cs="仿宋" w:hint="eastAsia"/>
          <w:b/>
          <w:color w:val="333333"/>
          <w:kern w:val="44"/>
          <w:sz w:val="30"/>
          <w:szCs w:val="30"/>
          <w:lang/>
        </w:rPr>
        <w:t xml:space="preserve"> 则</w:t>
      </w:r>
    </w:p>
    <w:p w:rsidR="00767B0B" w:rsidRPr="00B673C5" w:rsidRDefault="00ED15CD" w:rsidP="005F4256">
      <w:pPr>
        <w:spacing w:line="570" w:lineRule="exact"/>
        <w:ind w:firstLineChars="200" w:firstLine="602"/>
        <w:contextualSpacing/>
        <w:rPr>
          <w:rFonts w:ascii="仿宋" w:eastAsia="仿宋" w:hAnsi="仿宋" w:cs="仿宋"/>
          <w:color w:val="333333"/>
          <w:kern w:val="44"/>
          <w:sz w:val="30"/>
          <w:szCs w:val="30"/>
          <w:lang/>
        </w:rPr>
      </w:pPr>
      <w:r w:rsidRPr="00B673C5">
        <w:rPr>
          <w:rFonts w:ascii="仿宋" w:eastAsia="仿宋" w:hAnsi="仿宋" w:cs="仿宋" w:hint="eastAsia"/>
          <w:b/>
          <w:color w:val="333333"/>
          <w:kern w:val="44"/>
          <w:sz w:val="30"/>
          <w:szCs w:val="30"/>
          <w:lang/>
        </w:rPr>
        <w:t>第十三</w:t>
      </w:r>
      <w:r w:rsidR="00767B0B" w:rsidRPr="00B673C5">
        <w:rPr>
          <w:rFonts w:ascii="仿宋" w:eastAsia="仿宋" w:hAnsi="仿宋" w:cs="仿宋" w:hint="eastAsia"/>
          <w:b/>
          <w:color w:val="333333"/>
          <w:kern w:val="44"/>
          <w:sz w:val="30"/>
          <w:szCs w:val="30"/>
          <w:lang/>
        </w:rPr>
        <w:t>条</w:t>
      </w:r>
      <w:r w:rsidR="00767B0B" w:rsidRPr="00B673C5">
        <w:rPr>
          <w:rFonts w:ascii="仿宋" w:eastAsia="仿宋" w:hAnsi="仿宋" w:cs="仿宋" w:hint="eastAsia"/>
          <w:color w:val="333333"/>
          <w:kern w:val="44"/>
          <w:sz w:val="30"/>
          <w:szCs w:val="30"/>
          <w:lang/>
        </w:rPr>
        <w:t xml:space="preserve">  本预案自公布之日起施行，并由</w:t>
      </w:r>
      <w:r w:rsidR="00680FCE">
        <w:rPr>
          <w:rFonts w:ascii="仿宋" w:eastAsia="仿宋" w:hAnsi="仿宋" w:cs="仿宋" w:hint="eastAsia"/>
          <w:color w:val="333333"/>
          <w:kern w:val="44"/>
          <w:sz w:val="30"/>
          <w:szCs w:val="30"/>
          <w:lang/>
        </w:rPr>
        <w:t>学院安全工作领导小组负责解释</w:t>
      </w:r>
      <w:r w:rsidR="00767B0B" w:rsidRPr="00B673C5">
        <w:rPr>
          <w:rFonts w:ascii="仿宋" w:eastAsia="仿宋" w:hAnsi="仿宋" w:cs="仿宋" w:hint="eastAsia"/>
          <w:color w:val="333333"/>
          <w:kern w:val="44"/>
          <w:sz w:val="30"/>
          <w:szCs w:val="30"/>
          <w:lang/>
        </w:rPr>
        <w:t>。</w:t>
      </w:r>
    </w:p>
    <w:p w:rsidR="00767B0B" w:rsidRPr="00B673C5" w:rsidRDefault="00767B0B" w:rsidP="005F4256">
      <w:pPr>
        <w:autoSpaceDE w:val="0"/>
        <w:autoSpaceDN w:val="0"/>
        <w:spacing w:before="238" w:line="570" w:lineRule="exact"/>
        <w:contextualSpacing/>
        <w:jc w:val="left"/>
        <w:rPr>
          <w:rFonts w:ascii="仿宋" w:eastAsia="仿宋" w:hAnsi="仿宋" w:cs="仿宋"/>
          <w:color w:val="333333"/>
          <w:kern w:val="44"/>
          <w:sz w:val="30"/>
          <w:szCs w:val="30"/>
          <w:lang/>
        </w:rPr>
      </w:pPr>
    </w:p>
    <w:p w:rsidR="00EA1F3F" w:rsidRPr="00B673C5" w:rsidRDefault="00EA1F3F" w:rsidP="005F4256">
      <w:pPr>
        <w:spacing w:line="570" w:lineRule="exact"/>
        <w:rPr>
          <w:rFonts w:ascii="仿宋" w:eastAsia="仿宋" w:hAnsi="仿宋"/>
          <w:sz w:val="30"/>
          <w:szCs w:val="30"/>
        </w:rPr>
      </w:pPr>
    </w:p>
    <w:sectPr w:rsidR="00EA1F3F" w:rsidRPr="00B673C5" w:rsidSect="008E55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7F" w:rsidRDefault="00D2007F" w:rsidP="00B673C5">
      <w:r>
        <w:separator/>
      </w:r>
    </w:p>
  </w:endnote>
  <w:endnote w:type="continuationSeparator" w:id="0">
    <w:p w:rsidR="00D2007F" w:rsidRDefault="00D2007F" w:rsidP="00B67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7F" w:rsidRDefault="00D2007F" w:rsidP="00B673C5">
      <w:r>
        <w:separator/>
      </w:r>
    </w:p>
  </w:footnote>
  <w:footnote w:type="continuationSeparator" w:id="0">
    <w:p w:rsidR="00D2007F" w:rsidRDefault="00D2007F" w:rsidP="00B67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FD28C6"/>
    <w:multiLevelType w:val="singleLevel"/>
    <w:tmpl w:val="B2FD28C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390"/>
    <w:rsid w:val="00453D9A"/>
    <w:rsid w:val="005F4256"/>
    <w:rsid w:val="006039BB"/>
    <w:rsid w:val="00680FCE"/>
    <w:rsid w:val="00767B0B"/>
    <w:rsid w:val="007B7A87"/>
    <w:rsid w:val="008E55D0"/>
    <w:rsid w:val="00A82511"/>
    <w:rsid w:val="00B673C5"/>
    <w:rsid w:val="00BA69B9"/>
    <w:rsid w:val="00D2007F"/>
    <w:rsid w:val="00D47A90"/>
    <w:rsid w:val="00EA1F3F"/>
    <w:rsid w:val="00ED15CD"/>
    <w:rsid w:val="00FE3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90"/>
    <w:pPr>
      <w:widowControl w:val="0"/>
      <w:jc w:val="both"/>
    </w:pPr>
    <w:rPr>
      <w:rFonts w:ascii="Calibri" w:eastAsia="宋体" w:hAnsi="Calibri" w:cs="Times New Roman"/>
      <w:szCs w:val="24"/>
    </w:rPr>
  </w:style>
  <w:style w:type="paragraph" w:styleId="1">
    <w:name w:val="heading 1"/>
    <w:basedOn w:val="a"/>
    <w:next w:val="a"/>
    <w:link w:val="1Char"/>
    <w:qFormat/>
    <w:rsid w:val="00453D9A"/>
    <w:pPr>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53D9A"/>
    <w:rPr>
      <w:rFonts w:ascii="宋体" w:eastAsia="宋体" w:hAnsi="宋体" w:cs="Times New Roman"/>
      <w:b/>
      <w:kern w:val="44"/>
      <w:sz w:val="48"/>
      <w:szCs w:val="48"/>
    </w:rPr>
  </w:style>
  <w:style w:type="paragraph" w:styleId="a3">
    <w:name w:val="Normal (Web)"/>
    <w:basedOn w:val="a"/>
    <w:rsid w:val="00A82511"/>
    <w:pPr>
      <w:spacing w:before="100" w:beforeAutospacing="1" w:after="100" w:afterAutospacing="1"/>
      <w:jc w:val="left"/>
    </w:pPr>
    <w:rPr>
      <w:kern w:val="0"/>
      <w:sz w:val="24"/>
    </w:rPr>
  </w:style>
  <w:style w:type="paragraph" w:styleId="a4">
    <w:name w:val="List Paragraph"/>
    <w:basedOn w:val="a"/>
    <w:uiPriority w:val="34"/>
    <w:qFormat/>
    <w:rsid w:val="007B7A87"/>
    <w:pPr>
      <w:ind w:firstLineChars="200" w:firstLine="420"/>
    </w:pPr>
  </w:style>
  <w:style w:type="paragraph" w:styleId="a5">
    <w:name w:val="header"/>
    <w:basedOn w:val="a"/>
    <w:link w:val="Char"/>
    <w:uiPriority w:val="99"/>
    <w:semiHidden/>
    <w:unhideWhenUsed/>
    <w:rsid w:val="00B67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673C5"/>
    <w:rPr>
      <w:rFonts w:ascii="Calibri" w:eastAsia="宋体" w:hAnsi="Calibri" w:cs="Times New Roman"/>
      <w:sz w:val="18"/>
      <w:szCs w:val="18"/>
    </w:rPr>
  </w:style>
  <w:style w:type="paragraph" w:styleId="a6">
    <w:name w:val="footer"/>
    <w:basedOn w:val="a"/>
    <w:link w:val="Char0"/>
    <w:uiPriority w:val="99"/>
    <w:semiHidden/>
    <w:unhideWhenUsed/>
    <w:rsid w:val="00B673C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673C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hemin</cp:lastModifiedBy>
  <cp:revision>8</cp:revision>
  <dcterms:created xsi:type="dcterms:W3CDTF">2021-06-03T01:20:00Z</dcterms:created>
  <dcterms:modified xsi:type="dcterms:W3CDTF">2021-06-04T07:33:00Z</dcterms:modified>
</cp:coreProperties>
</file>