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4C5" w:rsidRDefault="000E44C5" w:rsidP="000E44C5">
      <w:pPr>
        <w:autoSpaceDE w:val="0"/>
        <w:autoSpaceDN w:val="0"/>
        <w:adjustRightInd w:val="0"/>
        <w:spacing w:line="360" w:lineRule="auto"/>
        <w:jc w:val="center"/>
        <w:rPr>
          <w:rFonts w:ascii="新宋体" w:eastAsia="新宋体" w:cs="新宋体"/>
          <w:b/>
          <w:bCs/>
          <w:kern w:val="0"/>
          <w:sz w:val="28"/>
          <w:szCs w:val="28"/>
        </w:rPr>
      </w:pPr>
      <w:r>
        <w:rPr>
          <w:rFonts w:ascii="新宋体" w:eastAsia="新宋体" w:cs="新宋体" w:hint="eastAsia"/>
          <w:b/>
          <w:bCs/>
          <w:kern w:val="0"/>
          <w:sz w:val="28"/>
          <w:szCs w:val="28"/>
        </w:rPr>
        <w:t>上海健康医学院</w:t>
      </w:r>
      <w:r w:rsidRPr="001B4E6A">
        <w:rPr>
          <w:rFonts w:ascii="新宋体" w:eastAsia="新宋体" w:cs="新宋体" w:hint="eastAsia"/>
          <w:b/>
          <w:bCs/>
          <w:kern w:val="0"/>
          <w:sz w:val="28"/>
          <w:szCs w:val="28"/>
        </w:rPr>
        <w:t>临床</w:t>
      </w:r>
      <w:r>
        <w:rPr>
          <w:rFonts w:ascii="新宋体" w:eastAsia="新宋体" w:cs="新宋体" w:hint="eastAsia"/>
          <w:b/>
          <w:bCs/>
          <w:kern w:val="0"/>
          <w:sz w:val="28"/>
          <w:szCs w:val="28"/>
        </w:rPr>
        <w:t>医学院实践</w:t>
      </w:r>
      <w:r w:rsidRPr="001B4E6A">
        <w:rPr>
          <w:rFonts w:ascii="新宋体" w:eastAsia="新宋体" w:cs="新宋体" w:hint="eastAsia"/>
          <w:b/>
          <w:bCs/>
          <w:kern w:val="0"/>
          <w:sz w:val="28"/>
          <w:szCs w:val="28"/>
        </w:rPr>
        <w:t>实训中心</w:t>
      </w:r>
    </w:p>
    <w:p w:rsidR="000E44C5" w:rsidRDefault="000E44C5" w:rsidP="000E44C5">
      <w:pPr>
        <w:autoSpaceDE w:val="0"/>
        <w:autoSpaceDN w:val="0"/>
        <w:adjustRightInd w:val="0"/>
        <w:spacing w:line="360" w:lineRule="auto"/>
        <w:jc w:val="center"/>
        <w:rPr>
          <w:rFonts w:ascii="新宋体" w:eastAsia="新宋体" w:cs="新宋体"/>
          <w:b/>
          <w:bCs/>
          <w:kern w:val="0"/>
          <w:sz w:val="28"/>
          <w:szCs w:val="28"/>
        </w:rPr>
      </w:pPr>
      <w:r>
        <w:rPr>
          <w:rFonts w:ascii="新宋体" w:eastAsia="新宋体" w:cs="新宋体" w:hint="eastAsia"/>
          <w:b/>
          <w:bCs/>
          <w:kern w:val="0"/>
          <w:sz w:val="28"/>
          <w:szCs w:val="28"/>
        </w:rPr>
        <w:t>资产</w:t>
      </w:r>
      <w:r>
        <w:rPr>
          <w:rFonts w:ascii="新宋体" w:eastAsia="新宋体" w:cs="新宋体"/>
          <w:b/>
          <w:bCs/>
          <w:kern w:val="0"/>
          <w:sz w:val="28"/>
          <w:szCs w:val="28"/>
        </w:rPr>
        <w:t>损坏或遗失赔偿处理</w:t>
      </w:r>
      <w:r>
        <w:rPr>
          <w:rFonts w:ascii="新宋体" w:eastAsia="新宋体" w:cs="新宋体" w:hint="eastAsia"/>
          <w:b/>
          <w:bCs/>
          <w:kern w:val="0"/>
          <w:sz w:val="28"/>
          <w:szCs w:val="28"/>
        </w:rPr>
        <w:t>规定</w:t>
      </w:r>
    </w:p>
    <w:p w:rsidR="000E44C5" w:rsidRPr="00C773EC" w:rsidRDefault="000E44C5" w:rsidP="000E44C5">
      <w:pPr>
        <w:pStyle w:val="a3"/>
        <w:numPr>
          <w:ilvl w:val="0"/>
          <w:numId w:val="1"/>
        </w:numPr>
        <w:autoSpaceDE w:val="0"/>
        <w:autoSpaceDN w:val="0"/>
        <w:adjustRightInd w:val="0"/>
        <w:spacing w:line="360" w:lineRule="auto"/>
        <w:ind w:firstLineChars="0"/>
        <w:rPr>
          <w:sz w:val="23"/>
          <w:szCs w:val="23"/>
        </w:rPr>
      </w:pPr>
      <w:r w:rsidRPr="00C773EC">
        <w:rPr>
          <w:rFonts w:hint="eastAsia"/>
          <w:sz w:val="23"/>
          <w:szCs w:val="23"/>
        </w:rPr>
        <w:t>为了增强学院师生爱护仪器设备的责任心和自觉性，确保仪器设备在教学、科研工作中</w:t>
      </w:r>
      <w:r>
        <w:rPr>
          <w:rFonts w:hint="eastAsia"/>
          <w:sz w:val="23"/>
          <w:szCs w:val="23"/>
        </w:rPr>
        <w:t>能正常、安全、有效地使用，避免国家财产的损坏和流失，特制定本规定</w:t>
      </w:r>
      <w:r w:rsidRPr="00C773EC">
        <w:rPr>
          <w:rFonts w:hint="eastAsia"/>
          <w:sz w:val="23"/>
          <w:szCs w:val="23"/>
        </w:rPr>
        <w:t>。</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sidRPr="00C773EC">
        <w:rPr>
          <w:rFonts w:hint="eastAsia"/>
          <w:sz w:val="23"/>
          <w:szCs w:val="23"/>
        </w:rPr>
        <w:t>由于以下原因造成仪器设备损坏者，应予以赔偿。</w:t>
      </w:r>
      <w:r w:rsidRPr="00C773EC">
        <w:rPr>
          <w:rFonts w:hint="eastAsia"/>
          <w:sz w:val="23"/>
          <w:szCs w:val="23"/>
        </w:rPr>
        <w:t xml:space="preserve"> </w:t>
      </w:r>
    </w:p>
    <w:p w:rsidR="000E44C5" w:rsidRDefault="000E44C5" w:rsidP="000E44C5">
      <w:pPr>
        <w:pStyle w:val="a3"/>
        <w:autoSpaceDE w:val="0"/>
        <w:autoSpaceDN w:val="0"/>
        <w:adjustRightInd w:val="0"/>
        <w:spacing w:line="360" w:lineRule="auto"/>
        <w:ind w:left="915" w:firstLineChars="0" w:firstLine="0"/>
        <w:rPr>
          <w:sz w:val="23"/>
          <w:szCs w:val="23"/>
        </w:rPr>
      </w:pPr>
      <w:r w:rsidRPr="00C773EC">
        <w:rPr>
          <w:rFonts w:hint="eastAsia"/>
          <w:sz w:val="23"/>
          <w:szCs w:val="23"/>
        </w:rPr>
        <w:t xml:space="preserve">1. </w:t>
      </w:r>
      <w:r w:rsidRPr="00C773EC">
        <w:rPr>
          <w:rFonts w:hint="eastAsia"/>
          <w:sz w:val="23"/>
          <w:szCs w:val="23"/>
        </w:rPr>
        <w:t>不遵守仪器设备操作规程或不按规定要求操作；</w:t>
      </w:r>
      <w:r w:rsidRPr="00C773EC">
        <w:rPr>
          <w:rFonts w:hint="eastAsia"/>
          <w:sz w:val="23"/>
          <w:szCs w:val="23"/>
        </w:rPr>
        <w:t xml:space="preserve"> </w:t>
      </w:r>
    </w:p>
    <w:p w:rsidR="000E44C5" w:rsidRDefault="000E44C5" w:rsidP="000E44C5">
      <w:pPr>
        <w:pStyle w:val="a3"/>
        <w:autoSpaceDE w:val="0"/>
        <w:autoSpaceDN w:val="0"/>
        <w:adjustRightInd w:val="0"/>
        <w:spacing w:line="360" w:lineRule="auto"/>
        <w:ind w:left="915" w:firstLineChars="0" w:firstLine="0"/>
        <w:rPr>
          <w:sz w:val="23"/>
          <w:szCs w:val="23"/>
        </w:rPr>
      </w:pPr>
      <w:r w:rsidRPr="00C773EC">
        <w:rPr>
          <w:rFonts w:hint="eastAsia"/>
          <w:sz w:val="23"/>
          <w:szCs w:val="23"/>
        </w:rPr>
        <w:t xml:space="preserve">2. </w:t>
      </w:r>
      <w:r w:rsidRPr="00C773EC">
        <w:rPr>
          <w:rFonts w:hint="eastAsia"/>
          <w:sz w:val="23"/>
          <w:szCs w:val="23"/>
        </w:rPr>
        <w:t>擅自拆卸仪器设备零部件，或尚未掌握操作技术和了解仪器设备性能及操作规定程序而恣意使用仪器设备；</w:t>
      </w:r>
      <w:r w:rsidRPr="00C773EC">
        <w:rPr>
          <w:rFonts w:hint="eastAsia"/>
          <w:sz w:val="23"/>
          <w:szCs w:val="23"/>
        </w:rPr>
        <w:t xml:space="preserve"> </w:t>
      </w:r>
    </w:p>
    <w:p w:rsidR="000E44C5" w:rsidRPr="00ED189A" w:rsidRDefault="000E44C5" w:rsidP="000E44C5">
      <w:pPr>
        <w:pStyle w:val="a3"/>
        <w:autoSpaceDE w:val="0"/>
        <w:autoSpaceDN w:val="0"/>
        <w:adjustRightInd w:val="0"/>
        <w:spacing w:line="360" w:lineRule="auto"/>
        <w:ind w:left="915" w:firstLineChars="0" w:firstLine="0"/>
        <w:rPr>
          <w:sz w:val="23"/>
          <w:szCs w:val="23"/>
        </w:rPr>
      </w:pPr>
      <w:r w:rsidRPr="00C773EC">
        <w:rPr>
          <w:rFonts w:hint="eastAsia"/>
          <w:sz w:val="23"/>
          <w:szCs w:val="23"/>
        </w:rPr>
        <w:t xml:space="preserve">3. </w:t>
      </w:r>
      <w:r w:rsidRPr="00C773EC">
        <w:rPr>
          <w:rFonts w:hint="eastAsia"/>
          <w:sz w:val="23"/>
          <w:szCs w:val="23"/>
        </w:rPr>
        <w:t>因保管不善、工作失职、不负责任而造成仪器设备损坏</w:t>
      </w:r>
      <w:r>
        <w:rPr>
          <w:rFonts w:hint="eastAsia"/>
          <w:sz w:val="23"/>
          <w:szCs w:val="23"/>
        </w:rPr>
        <w:t>。</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Pr>
          <w:rFonts w:hint="eastAsia"/>
          <w:sz w:val="23"/>
          <w:szCs w:val="23"/>
        </w:rPr>
        <w:t>由于以下原因造成仪器设备丢失</w:t>
      </w:r>
      <w:r w:rsidRPr="00C773EC">
        <w:rPr>
          <w:rFonts w:hint="eastAsia"/>
          <w:sz w:val="23"/>
          <w:szCs w:val="23"/>
        </w:rPr>
        <w:t>者，应予以赔偿。</w:t>
      </w:r>
    </w:p>
    <w:p w:rsidR="000E44C5" w:rsidRDefault="000E44C5" w:rsidP="000E44C5">
      <w:pPr>
        <w:pStyle w:val="a3"/>
        <w:autoSpaceDE w:val="0"/>
        <w:autoSpaceDN w:val="0"/>
        <w:adjustRightInd w:val="0"/>
        <w:spacing w:line="360" w:lineRule="auto"/>
        <w:ind w:left="915" w:firstLineChars="0" w:firstLine="0"/>
        <w:rPr>
          <w:sz w:val="23"/>
          <w:szCs w:val="23"/>
        </w:rPr>
      </w:pPr>
      <w:r>
        <w:rPr>
          <w:rFonts w:hint="eastAsia"/>
          <w:sz w:val="23"/>
          <w:szCs w:val="23"/>
        </w:rPr>
        <w:t>1</w:t>
      </w:r>
      <w:r>
        <w:rPr>
          <w:rFonts w:hint="eastAsia"/>
          <w:sz w:val="23"/>
          <w:szCs w:val="23"/>
        </w:rPr>
        <w:t>、公物私用造成丢失者；</w:t>
      </w:r>
    </w:p>
    <w:p w:rsidR="000E44C5" w:rsidRDefault="000E44C5" w:rsidP="000E44C5">
      <w:pPr>
        <w:pStyle w:val="a3"/>
        <w:autoSpaceDE w:val="0"/>
        <w:autoSpaceDN w:val="0"/>
        <w:adjustRightInd w:val="0"/>
        <w:spacing w:line="360" w:lineRule="auto"/>
        <w:ind w:left="915" w:firstLineChars="0" w:firstLine="0"/>
        <w:rPr>
          <w:sz w:val="23"/>
          <w:szCs w:val="23"/>
        </w:rPr>
      </w:pPr>
      <w:r>
        <w:rPr>
          <w:rFonts w:hint="eastAsia"/>
          <w:sz w:val="23"/>
          <w:szCs w:val="23"/>
        </w:rPr>
        <w:t>2</w:t>
      </w:r>
      <w:r>
        <w:rPr>
          <w:rFonts w:hint="eastAsia"/>
          <w:sz w:val="23"/>
          <w:szCs w:val="23"/>
        </w:rPr>
        <w:t>、属于责任心不强，造成仪器设备丢失；</w:t>
      </w:r>
    </w:p>
    <w:p w:rsidR="000E44C5" w:rsidRDefault="000E44C5" w:rsidP="000E44C5">
      <w:pPr>
        <w:pStyle w:val="a3"/>
        <w:autoSpaceDE w:val="0"/>
        <w:autoSpaceDN w:val="0"/>
        <w:adjustRightInd w:val="0"/>
        <w:spacing w:line="360" w:lineRule="auto"/>
        <w:ind w:left="915" w:firstLineChars="0" w:firstLine="0"/>
        <w:rPr>
          <w:sz w:val="23"/>
          <w:szCs w:val="23"/>
        </w:rPr>
      </w:pPr>
      <w:r>
        <w:rPr>
          <w:rFonts w:hint="eastAsia"/>
          <w:sz w:val="23"/>
          <w:szCs w:val="23"/>
        </w:rPr>
        <w:t>3</w:t>
      </w:r>
      <w:r>
        <w:rPr>
          <w:rFonts w:hint="eastAsia"/>
          <w:sz w:val="23"/>
          <w:szCs w:val="23"/>
        </w:rPr>
        <w:t>、</w:t>
      </w:r>
      <w:r w:rsidRPr="00ED189A">
        <w:rPr>
          <w:rFonts w:hint="eastAsia"/>
          <w:sz w:val="23"/>
          <w:szCs w:val="23"/>
        </w:rPr>
        <w:t>仪器设备外借，长期不归还，造成事实上遗失；</w:t>
      </w:r>
    </w:p>
    <w:p w:rsidR="000E44C5" w:rsidRDefault="000E44C5" w:rsidP="000E44C5">
      <w:pPr>
        <w:pStyle w:val="a3"/>
        <w:autoSpaceDE w:val="0"/>
        <w:autoSpaceDN w:val="0"/>
        <w:adjustRightInd w:val="0"/>
        <w:spacing w:line="360" w:lineRule="auto"/>
        <w:ind w:left="915" w:firstLineChars="0" w:firstLine="0"/>
        <w:rPr>
          <w:sz w:val="23"/>
          <w:szCs w:val="23"/>
        </w:rPr>
      </w:pPr>
      <w:r>
        <w:rPr>
          <w:rFonts w:hint="eastAsia"/>
          <w:sz w:val="23"/>
          <w:szCs w:val="23"/>
        </w:rPr>
        <w:t>4</w:t>
      </w:r>
      <w:r>
        <w:rPr>
          <w:rFonts w:hint="eastAsia"/>
          <w:sz w:val="23"/>
          <w:szCs w:val="23"/>
        </w:rPr>
        <w:t>、</w:t>
      </w:r>
      <w:r w:rsidRPr="00ED189A">
        <w:rPr>
          <w:rFonts w:hint="eastAsia"/>
          <w:sz w:val="23"/>
          <w:szCs w:val="23"/>
        </w:rPr>
        <w:t>出国、出差途中所携带仪器设备在车、船、飞机或旅店被盗。</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Pr>
          <w:rFonts w:hint="eastAsia"/>
          <w:sz w:val="23"/>
          <w:szCs w:val="23"/>
        </w:rPr>
        <w:t>根据</w:t>
      </w:r>
      <w:r>
        <w:rPr>
          <w:sz w:val="23"/>
          <w:szCs w:val="23"/>
        </w:rPr>
        <w:t>《</w:t>
      </w:r>
      <w:r>
        <w:rPr>
          <w:rFonts w:hint="eastAsia"/>
          <w:sz w:val="23"/>
          <w:szCs w:val="23"/>
        </w:rPr>
        <w:t>上海</w:t>
      </w:r>
      <w:r>
        <w:rPr>
          <w:sz w:val="23"/>
          <w:szCs w:val="23"/>
        </w:rPr>
        <w:t>健康医学院</w:t>
      </w:r>
      <w:r>
        <w:rPr>
          <w:rFonts w:hint="eastAsia"/>
          <w:sz w:val="23"/>
          <w:szCs w:val="23"/>
        </w:rPr>
        <w:t>资产</w:t>
      </w:r>
      <w:r>
        <w:rPr>
          <w:sz w:val="23"/>
          <w:szCs w:val="23"/>
        </w:rPr>
        <w:t>损坏或遗失赔偿处理办法》</w:t>
      </w:r>
      <w:r>
        <w:rPr>
          <w:rFonts w:hint="eastAsia"/>
          <w:sz w:val="23"/>
          <w:szCs w:val="23"/>
        </w:rPr>
        <w:t>，</w:t>
      </w:r>
      <w:r w:rsidRPr="00ED189A">
        <w:rPr>
          <w:rFonts w:hint="eastAsia"/>
          <w:sz w:val="23"/>
          <w:szCs w:val="23"/>
        </w:rPr>
        <w:t>学校职工离职或退休时，须将所使用或保管的仪器设备移交给所在部门。如果离校未办仪器设备移交手续，将追究所在部门负责人的责任，并按仪器设备遗失事故进行赔偿处理。</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sidRPr="00ED189A">
        <w:rPr>
          <w:rFonts w:hint="eastAsia"/>
          <w:sz w:val="23"/>
          <w:szCs w:val="23"/>
        </w:rPr>
        <w:t>由于以下原因造成仪器设备损坏事故，经核实确认可免予赔偿。</w:t>
      </w:r>
    </w:p>
    <w:p w:rsidR="000E44C5" w:rsidRDefault="000E44C5" w:rsidP="000E44C5">
      <w:pPr>
        <w:pStyle w:val="a3"/>
        <w:autoSpaceDE w:val="0"/>
        <w:autoSpaceDN w:val="0"/>
        <w:adjustRightInd w:val="0"/>
        <w:spacing w:line="360" w:lineRule="auto"/>
        <w:ind w:left="915" w:firstLineChars="0" w:firstLine="0"/>
        <w:rPr>
          <w:sz w:val="23"/>
          <w:szCs w:val="23"/>
        </w:rPr>
      </w:pPr>
      <w:r w:rsidRPr="00ED189A">
        <w:rPr>
          <w:rFonts w:hint="eastAsia"/>
          <w:sz w:val="23"/>
          <w:szCs w:val="23"/>
        </w:rPr>
        <w:t xml:space="preserve"> 1. </w:t>
      </w:r>
      <w:r w:rsidRPr="00ED189A">
        <w:rPr>
          <w:rFonts w:hint="eastAsia"/>
          <w:sz w:val="23"/>
          <w:szCs w:val="23"/>
        </w:rPr>
        <w:t>正常</w:t>
      </w:r>
      <w:r>
        <w:rPr>
          <w:rFonts w:hint="eastAsia"/>
          <w:sz w:val="23"/>
          <w:szCs w:val="23"/>
        </w:rPr>
        <w:t>实验操作，由于设备客观原因，或不可预见等特殊条件下造成损坏</w:t>
      </w:r>
      <w:r w:rsidRPr="00ED189A">
        <w:rPr>
          <w:rFonts w:hint="eastAsia"/>
          <w:sz w:val="23"/>
          <w:szCs w:val="23"/>
        </w:rPr>
        <w:t>；</w:t>
      </w:r>
      <w:r w:rsidRPr="00ED189A">
        <w:rPr>
          <w:rFonts w:hint="eastAsia"/>
          <w:sz w:val="23"/>
          <w:szCs w:val="23"/>
        </w:rPr>
        <w:t xml:space="preserve"> </w:t>
      </w:r>
    </w:p>
    <w:p w:rsidR="000E44C5" w:rsidRDefault="000E44C5" w:rsidP="000E44C5">
      <w:pPr>
        <w:pStyle w:val="a3"/>
        <w:autoSpaceDE w:val="0"/>
        <w:autoSpaceDN w:val="0"/>
        <w:adjustRightInd w:val="0"/>
        <w:spacing w:line="360" w:lineRule="auto"/>
        <w:ind w:left="915" w:firstLineChars="0" w:firstLine="0"/>
        <w:rPr>
          <w:sz w:val="23"/>
          <w:szCs w:val="23"/>
        </w:rPr>
      </w:pPr>
      <w:r w:rsidRPr="00ED189A">
        <w:rPr>
          <w:rFonts w:hint="eastAsia"/>
          <w:sz w:val="23"/>
          <w:szCs w:val="23"/>
        </w:rPr>
        <w:t xml:space="preserve">2. </w:t>
      </w:r>
      <w:r w:rsidRPr="00ED189A">
        <w:rPr>
          <w:rFonts w:hint="eastAsia"/>
          <w:sz w:val="23"/>
          <w:szCs w:val="23"/>
        </w:rPr>
        <w:t>由于仪器设备使用年久，已过了正常使用年限，自然损耗及损坏；</w:t>
      </w:r>
    </w:p>
    <w:p w:rsidR="000E44C5" w:rsidRPr="00ED189A" w:rsidRDefault="000E44C5" w:rsidP="000E44C5">
      <w:pPr>
        <w:pStyle w:val="a3"/>
        <w:autoSpaceDE w:val="0"/>
        <w:autoSpaceDN w:val="0"/>
        <w:adjustRightInd w:val="0"/>
        <w:spacing w:line="360" w:lineRule="auto"/>
        <w:ind w:left="915" w:firstLineChars="0" w:firstLine="0"/>
        <w:rPr>
          <w:sz w:val="23"/>
          <w:szCs w:val="23"/>
        </w:rPr>
      </w:pPr>
      <w:r w:rsidRPr="00ED189A">
        <w:rPr>
          <w:rFonts w:hint="eastAsia"/>
          <w:sz w:val="23"/>
          <w:szCs w:val="23"/>
        </w:rPr>
        <w:t xml:space="preserve">3. </w:t>
      </w:r>
      <w:r w:rsidRPr="00ED189A">
        <w:rPr>
          <w:rFonts w:hint="eastAsia"/>
          <w:sz w:val="23"/>
          <w:szCs w:val="23"/>
        </w:rPr>
        <w:t>因特殊情况（如突然停电、停水及停气等），造成意外</w:t>
      </w:r>
      <w:r>
        <w:rPr>
          <w:rFonts w:hint="eastAsia"/>
          <w:sz w:val="23"/>
          <w:szCs w:val="23"/>
        </w:rPr>
        <w:t>损坏</w:t>
      </w:r>
      <w:r>
        <w:rPr>
          <w:sz w:val="23"/>
          <w:szCs w:val="23"/>
        </w:rPr>
        <w:t>。</w:t>
      </w:r>
    </w:p>
    <w:p w:rsidR="000E44C5" w:rsidRPr="00ED189A" w:rsidRDefault="000E44C5" w:rsidP="000E44C5">
      <w:pPr>
        <w:pStyle w:val="a3"/>
        <w:numPr>
          <w:ilvl w:val="0"/>
          <w:numId w:val="1"/>
        </w:numPr>
        <w:autoSpaceDE w:val="0"/>
        <w:autoSpaceDN w:val="0"/>
        <w:adjustRightInd w:val="0"/>
        <w:spacing w:line="360" w:lineRule="auto"/>
        <w:ind w:firstLineChars="0"/>
        <w:rPr>
          <w:sz w:val="23"/>
          <w:szCs w:val="23"/>
        </w:rPr>
      </w:pPr>
      <w:r>
        <w:rPr>
          <w:rFonts w:hint="eastAsia"/>
          <w:sz w:val="23"/>
          <w:szCs w:val="23"/>
        </w:rPr>
        <w:t>仪器设备和其它教学物品遭到损坏时，应立即查清事故原因，确定责任，填写《仪器</w:t>
      </w:r>
      <w:r>
        <w:rPr>
          <w:sz w:val="23"/>
          <w:szCs w:val="23"/>
        </w:rPr>
        <w:t>设备损坏遗失赔偿通知单</w:t>
      </w:r>
      <w:r>
        <w:rPr>
          <w:rFonts w:hint="eastAsia"/>
          <w:sz w:val="23"/>
          <w:szCs w:val="23"/>
        </w:rPr>
        <w:t>》（附表</w:t>
      </w:r>
      <w:r>
        <w:rPr>
          <w:rFonts w:hint="eastAsia"/>
          <w:sz w:val="23"/>
          <w:szCs w:val="23"/>
        </w:rPr>
        <w:t>8</w:t>
      </w:r>
      <w:r>
        <w:rPr>
          <w:rFonts w:hint="eastAsia"/>
          <w:sz w:val="23"/>
          <w:szCs w:val="23"/>
        </w:rPr>
        <w:t>），并</w:t>
      </w:r>
      <w:r>
        <w:rPr>
          <w:sz w:val="23"/>
          <w:szCs w:val="23"/>
        </w:rPr>
        <w:t>上报</w:t>
      </w:r>
      <w:r>
        <w:rPr>
          <w:rFonts w:hint="eastAsia"/>
          <w:sz w:val="23"/>
          <w:szCs w:val="23"/>
        </w:rPr>
        <w:t>学校</w:t>
      </w:r>
      <w:r>
        <w:rPr>
          <w:sz w:val="23"/>
          <w:szCs w:val="23"/>
        </w:rPr>
        <w:t>资产管理处</w:t>
      </w:r>
      <w:r>
        <w:rPr>
          <w:rFonts w:hint="eastAsia"/>
          <w:sz w:val="23"/>
          <w:szCs w:val="23"/>
        </w:rPr>
        <w:t>，按学校有关赔偿标准执行。</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Pr>
          <w:rFonts w:hint="eastAsia"/>
          <w:sz w:val="23"/>
          <w:szCs w:val="23"/>
        </w:rPr>
        <w:t>赔偿手续办理完毕后实</w:t>
      </w:r>
      <w:proofErr w:type="gramStart"/>
      <w:r>
        <w:rPr>
          <w:rFonts w:hint="eastAsia"/>
          <w:sz w:val="23"/>
          <w:szCs w:val="23"/>
        </w:rPr>
        <w:t>训</w:t>
      </w:r>
      <w:r>
        <w:rPr>
          <w:sz w:val="23"/>
          <w:szCs w:val="23"/>
        </w:rPr>
        <w:t>人员</w:t>
      </w:r>
      <w:proofErr w:type="gramEnd"/>
      <w:r>
        <w:rPr>
          <w:sz w:val="23"/>
          <w:szCs w:val="23"/>
        </w:rPr>
        <w:t>如</w:t>
      </w:r>
      <w:r>
        <w:rPr>
          <w:rFonts w:hint="eastAsia"/>
          <w:sz w:val="23"/>
          <w:szCs w:val="23"/>
        </w:rPr>
        <w:t>实记录</w:t>
      </w:r>
      <w:r>
        <w:rPr>
          <w:sz w:val="23"/>
          <w:szCs w:val="23"/>
        </w:rPr>
        <w:t>实训中心</w:t>
      </w:r>
      <w:r>
        <w:rPr>
          <w:rFonts w:hint="eastAsia"/>
          <w:sz w:val="23"/>
          <w:szCs w:val="23"/>
        </w:rPr>
        <w:t>工作档案。</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Pr>
          <w:rFonts w:hint="eastAsia"/>
          <w:sz w:val="23"/>
          <w:szCs w:val="23"/>
        </w:rPr>
        <w:t>仪器设备损坏、丢失赔偿费全部进入学校</w:t>
      </w:r>
      <w:r>
        <w:rPr>
          <w:sz w:val="23"/>
          <w:szCs w:val="23"/>
        </w:rPr>
        <w:t>财务处</w:t>
      </w:r>
      <w:r>
        <w:rPr>
          <w:rFonts w:hint="eastAsia"/>
          <w:sz w:val="23"/>
          <w:szCs w:val="23"/>
        </w:rPr>
        <w:t>。</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Pr>
          <w:rFonts w:hint="eastAsia"/>
          <w:sz w:val="23"/>
          <w:szCs w:val="23"/>
        </w:rPr>
        <w:t>根据</w:t>
      </w:r>
      <w:r>
        <w:rPr>
          <w:sz w:val="23"/>
          <w:szCs w:val="23"/>
        </w:rPr>
        <w:t>《</w:t>
      </w:r>
      <w:r>
        <w:rPr>
          <w:rFonts w:hint="eastAsia"/>
          <w:sz w:val="23"/>
          <w:szCs w:val="23"/>
        </w:rPr>
        <w:t>上海</w:t>
      </w:r>
      <w:r>
        <w:rPr>
          <w:sz w:val="23"/>
          <w:szCs w:val="23"/>
        </w:rPr>
        <w:t>健康医学院</w:t>
      </w:r>
      <w:r>
        <w:rPr>
          <w:rFonts w:hint="eastAsia"/>
          <w:sz w:val="23"/>
          <w:szCs w:val="23"/>
        </w:rPr>
        <w:t>资产</w:t>
      </w:r>
      <w:r>
        <w:rPr>
          <w:sz w:val="23"/>
          <w:szCs w:val="23"/>
        </w:rPr>
        <w:t>损坏或遗失赔偿处理办法》</w:t>
      </w:r>
      <w:r>
        <w:rPr>
          <w:rFonts w:hint="eastAsia"/>
          <w:sz w:val="23"/>
          <w:szCs w:val="23"/>
        </w:rPr>
        <w:t>，</w:t>
      </w:r>
      <w:r w:rsidRPr="004C69C2">
        <w:rPr>
          <w:rFonts w:hint="eastAsia"/>
          <w:sz w:val="23"/>
          <w:szCs w:val="23"/>
        </w:rPr>
        <w:t>仪器设备损坏或遗</w:t>
      </w:r>
      <w:r w:rsidRPr="004C69C2">
        <w:rPr>
          <w:rFonts w:hint="eastAsia"/>
          <w:sz w:val="23"/>
          <w:szCs w:val="23"/>
        </w:rPr>
        <w:lastRenderedPageBreak/>
        <w:t>失或产生维修费用的赔偿金额计算方法</w:t>
      </w:r>
      <w:r>
        <w:rPr>
          <w:rFonts w:hint="eastAsia"/>
          <w:sz w:val="23"/>
          <w:szCs w:val="23"/>
        </w:rPr>
        <w:t>如下</w:t>
      </w:r>
      <w:r w:rsidRPr="004C69C2">
        <w:rPr>
          <w:rFonts w:hint="eastAsia"/>
          <w:sz w:val="23"/>
          <w:szCs w:val="23"/>
        </w:rPr>
        <w:t>。</w:t>
      </w:r>
      <w:r w:rsidRPr="004C69C2">
        <w:rPr>
          <w:rFonts w:hint="eastAsia"/>
          <w:sz w:val="23"/>
          <w:szCs w:val="23"/>
        </w:rPr>
        <w:t xml:space="preserve"> </w:t>
      </w:r>
    </w:p>
    <w:p w:rsidR="000E44C5" w:rsidRDefault="000E44C5" w:rsidP="000E44C5">
      <w:pPr>
        <w:pStyle w:val="a3"/>
        <w:autoSpaceDE w:val="0"/>
        <w:autoSpaceDN w:val="0"/>
        <w:adjustRightInd w:val="0"/>
        <w:spacing w:line="360" w:lineRule="auto"/>
        <w:ind w:left="915" w:firstLineChars="0" w:firstLine="0"/>
        <w:rPr>
          <w:sz w:val="23"/>
          <w:szCs w:val="23"/>
        </w:rPr>
      </w:pPr>
      <w:r w:rsidRPr="004C69C2">
        <w:rPr>
          <w:rFonts w:hint="eastAsia"/>
          <w:sz w:val="23"/>
          <w:szCs w:val="23"/>
        </w:rPr>
        <w:t>上述情况仪器设备损坏或遗失或产生维修费用的赔偿金额按以下公式进行计算。</w:t>
      </w:r>
      <w:r w:rsidRPr="004C69C2">
        <w:rPr>
          <w:rFonts w:hint="eastAsia"/>
          <w:sz w:val="23"/>
          <w:szCs w:val="23"/>
        </w:rPr>
        <w:t xml:space="preserve"> </w:t>
      </w:r>
    </w:p>
    <w:p w:rsidR="000E44C5" w:rsidRDefault="000E44C5" w:rsidP="000E44C5">
      <w:pPr>
        <w:pStyle w:val="a3"/>
        <w:numPr>
          <w:ilvl w:val="0"/>
          <w:numId w:val="2"/>
        </w:numPr>
        <w:autoSpaceDE w:val="0"/>
        <w:autoSpaceDN w:val="0"/>
        <w:adjustRightInd w:val="0"/>
        <w:spacing w:line="360" w:lineRule="auto"/>
        <w:ind w:firstLineChars="0"/>
        <w:rPr>
          <w:sz w:val="23"/>
          <w:szCs w:val="23"/>
        </w:rPr>
      </w:pPr>
      <w:r w:rsidRPr="004C69C2">
        <w:rPr>
          <w:rFonts w:hint="eastAsia"/>
          <w:sz w:val="23"/>
          <w:szCs w:val="23"/>
        </w:rPr>
        <w:t>折旧年限和折旧金额确定方法如下：</w:t>
      </w:r>
    </w:p>
    <w:p w:rsidR="000E44C5" w:rsidRDefault="000E44C5" w:rsidP="000E44C5">
      <w:pPr>
        <w:pStyle w:val="a3"/>
        <w:autoSpaceDE w:val="0"/>
        <w:autoSpaceDN w:val="0"/>
        <w:adjustRightInd w:val="0"/>
        <w:spacing w:line="360" w:lineRule="auto"/>
        <w:ind w:left="1275" w:firstLineChars="0" w:firstLine="0"/>
        <w:rPr>
          <w:sz w:val="23"/>
          <w:szCs w:val="23"/>
        </w:rPr>
      </w:pPr>
      <w:r w:rsidRPr="004C69C2">
        <w:rPr>
          <w:rFonts w:hint="eastAsia"/>
          <w:sz w:val="23"/>
          <w:szCs w:val="23"/>
        </w:rPr>
        <w:t>折旧年限：电子产品类</w:t>
      </w:r>
      <w:r w:rsidRPr="004C69C2">
        <w:rPr>
          <w:rFonts w:hint="eastAsia"/>
          <w:sz w:val="23"/>
          <w:szCs w:val="23"/>
        </w:rPr>
        <w:t>7</w:t>
      </w:r>
      <w:r w:rsidRPr="004C69C2">
        <w:rPr>
          <w:rFonts w:hint="eastAsia"/>
          <w:sz w:val="23"/>
          <w:szCs w:val="23"/>
        </w:rPr>
        <w:t>年</w:t>
      </w:r>
      <w:r>
        <w:rPr>
          <w:sz w:val="23"/>
          <w:szCs w:val="23"/>
        </w:rPr>
        <w:t>/</w:t>
      </w:r>
      <w:r w:rsidRPr="004C69C2">
        <w:rPr>
          <w:rFonts w:hint="eastAsia"/>
          <w:sz w:val="23"/>
          <w:szCs w:val="23"/>
        </w:rPr>
        <w:t>仪器设备类</w:t>
      </w:r>
      <w:r w:rsidRPr="004C69C2">
        <w:rPr>
          <w:rFonts w:hint="eastAsia"/>
          <w:sz w:val="23"/>
          <w:szCs w:val="23"/>
        </w:rPr>
        <w:t>10</w:t>
      </w:r>
      <w:r w:rsidRPr="004C69C2">
        <w:rPr>
          <w:rFonts w:hint="eastAsia"/>
          <w:sz w:val="23"/>
          <w:szCs w:val="23"/>
        </w:rPr>
        <w:t>年</w:t>
      </w:r>
      <w:r>
        <w:rPr>
          <w:rFonts w:hint="eastAsia"/>
          <w:sz w:val="23"/>
          <w:szCs w:val="23"/>
        </w:rPr>
        <w:t>/</w:t>
      </w:r>
      <w:r w:rsidRPr="004C69C2">
        <w:rPr>
          <w:rFonts w:hint="eastAsia"/>
          <w:sz w:val="23"/>
          <w:szCs w:val="23"/>
        </w:rPr>
        <w:t>办公家具用具类</w:t>
      </w:r>
      <w:r w:rsidRPr="004C69C2">
        <w:rPr>
          <w:rFonts w:hint="eastAsia"/>
          <w:sz w:val="23"/>
          <w:szCs w:val="23"/>
        </w:rPr>
        <w:t>10</w:t>
      </w:r>
      <w:r w:rsidRPr="004C69C2">
        <w:rPr>
          <w:rFonts w:hint="eastAsia"/>
          <w:sz w:val="23"/>
          <w:szCs w:val="23"/>
        </w:rPr>
        <w:t>年</w:t>
      </w:r>
      <w:r w:rsidRPr="004C69C2">
        <w:rPr>
          <w:rFonts w:hint="eastAsia"/>
          <w:sz w:val="23"/>
          <w:szCs w:val="23"/>
        </w:rPr>
        <w:t xml:space="preserve"> </w:t>
      </w:r>
    </w:p>
    <w:p w:rsidR="000E44C5" w:rsidRDefault="000E44C5" w:rsidP="000E44C5">
      <w:pPr>
        <w:pStyle w:val="a3"/>
        <w:autoSpaceDE w:val="0"/>
        <w:autoSpaceDN w:val="0"/>
        <w:adjustRightInd w:val="0"/>
        <w:spacing w:line="360" w:lineRule="auto"/>
        <w:ind w:left="1275" w:firstLineChars="0" w:firstLine="0"/>
        <w:rPr>
          <w:sz w:val="23"/>
          <w:szCs w:val="23"/>
        </w:rPr>
      </w:pPr>
      <w:r w:rsidRPr="004C69C2">
        <w:rPr>
          <w:rFonts w:hint="eastAsia"/>
          <w:sz w:val="23"/>
          <w:szCs w:val="23"/>
        </w:rPr>
        <w:t>平均每年折旧金额</w:t>
      </w:r>
      <w:r w:rsidRPr="004C69C2">
        <w:rPr>
          <w:rFonts w:hint="eastAsia"/>
          <w:sz w:val="23"/>
          <w:szCs w:val="23"/>
        </w:rPr>
        <w:t>=</w:t>
      </w:r>
      <w:r w:rsidRPr="004C69C2">
        <w:rPr>
          <w:rFonts w:hint="eastAsia"/>
          <w:sz w:val="23"/>
          <w:szCs w:val="23"/>
        </w:rPr>
        <w:t>原值</w:t>
      </w:r>
      <w:r w:rsidRPr="004C69C2">
        <w:rPr>
          <w:rFonts w:hint="eastAsia"/>
          <w:sz w:val="23"/>
          <w:szCs w:val="23"/>
        </w:rPr>
        <w:t>/</w:t>
      </w:r>
      <w:r w:rsidRPr="004C69C2">
        <w:rPr>
          <w:rFonts w:hint="eastAsia"/>
          <w:sz w:val="23"/>
          <w:szCs w:val="23"/>
        </w:rPr>
        <w:t>折旧年限</w:t>
      </w:r>
      <w:r w:rsidRPr="004C69C2">
        <w:rPr>
          <w:rFonts w:hint="eastAsia"/>
          <w:sz w:val="23"/>
          <w:szCs w:val="23"/>
        </w:rPr>
        <w:t xml:space="preserve"> </w:t>
      </w:r>
    </w:p>
    <w:p w:rsidR="000E44C5" w:rsidRPr="005C277D" w:rsidRDefault="000E44C5" w:rsidP="000E44C5">
      <w:pPr>
        <w:autoSpaceDE w:val="0"/>
        <w:autoSpaceDN w:val="0"/>
        <w:adjustRightInd w:val="0"/>
        <w:spacing w:line="360" w:lineRule="auto"/>
        <w:ind w:firstLineChars="400" w:firstLine="920"/>
        <w:rPr>
          <w:sz w:val="23"/>
          <w:szCs w:val="23"/>
        </w:rPr>
      </w:pPr>
      <w:r w:rsidRPr="005C277D">
        <w:rPr>
          <w:rFonts w:hint="eastAsia"/>
          <w:sz w:val="23"/>
          <w:szCs w:val="23"/>
        </w:rPr>
        <w:t>2</w:t>
      </w:r>
      <w:r w:rsidRPr="005C277D">
        <w:rPr>
          <w:rFonts w:hint="eastAsia"/>
          <w:sz w:val="23"/>
          <w:szCs w:val="23"/>
        </w:rPr>
        <w:t>．损坏或遗失赔偿金额</w:t>
      </w:r>
      <w:r w:rsidRPr="005C277D">
        <w:rPr>
          <w:rFonts w:hint="eastAsia"/>
          <w:sz w:val="23"/>
          <w:szCs w:val="23"/>
        </w:rPr>
        <w:t>=</w:t>
      </w:r>
      <w:r w:rsidRPr="005C277D">
        <w:rPr>
          <w:rFonts w:hint="eastAsia"/>
          <w:sz w:val="23"/>
          <w:szCs w:val="23"/>
        </w:rPr>
        <w:t>（原值</w:t>
      </w:r>
      <w:r w:rsidRPr="005C277D">
        <w:rPr>
          <w:rFonts w:hint="eastAsia"/>
          <w:sz w:val="23"/>
          <w:szCs w:val="23"/>
        </w:rPr>
        <w:t>-</w:t>
      </w:r>
      <w:r w:rsidRPr="005C277D">
        <w:rPr>
          <w:rFonts w:hint="eastAsia"/>
          <w:sz w:val="23"/>
          <w:szCs w:val="23"/>
        </w:rPr>
        <w:t>已折旧的金额）×赔偿比例</w:t>
      </w:r>
      <w:r w:rsidRPr="005C277D">
        <w:rPr>
          <w:rFonts w:hint="eastAsia"/>
          <w:sz w:val="23"/>
          <w:szCs w:val="23"/>
        </w:rPr>
        <w:t xml:space="preserve"> </w:t>
      </w:r>
    </w:p>
    <w:p w:rsidR="000E44C5" w:rsidRDefault="000E44C5" w:rsidP="000E44C5">
      <w:pPr>
        <w:pStyle w:val="a3"/>
        <w:autoSpaceDE w:val="0"/>
        <w:autoSpaceDN w:val="0"/>
        <w:adjustRightInd w:val="0"/>
        <w:spacing w:line="360" w:lineRule="auto"/>
        <w:ind w:left="915" w:firstLineChars="150" w:firstLine="345"/>
        <w:rPr>
          <w:sz w:val="23"/>
          <w:szCs w:val="23"/>
        </w:rPr>
      </w:pPr>
      <w:r w:rsidRPr="004C69C2">
        <w:rPr>
          <w:rFonts w:hint="eastAsia"/>
          <w:sz w:val="23"/>
          <w:szCs w:val="23"/>
        </w:rPr>
        <w:t>产生维修费用的赔偿金额</w:t>
      </w:r>
      <w:r w:rsidRPr="004C69C2">
        <w:rPr>
          <w:rFonts w:hint="eastAsia"/>
          <w:sz w:val="23"/>
          <w:szCs w:val="23"/>
        </w:rPr>
        <w:t>=</w:t>
      </w:r>
      <w:r w:rsidRPr="004C69C2">
        <w:rPr>
          <w:rFonts w:hint="eastAsia"/>
          <w:sz w:val="23"/>
          <w:szCs w:val="23"/>
        </w:rPr>
        <w:t>维修费用×赔偿比例</w:t>
      </w:r>
    </w:p>
    <w:p w:rsidR="000E44C5" w:rsidRPr="00D031E7" w:rsidRDefault="000E44C5" w:rsidP="000E44C5">
      <w:pPr>
        <w:autoSpaceDE w:val="0"/>
        <w:autoSpaceDN w:val="0"/>
        <w:adjustRightInd w:val="0"/>
        <w:spacing w:line="360" w:lineRule="auto"/>
        <w:ind w:firstLine="419"/>
        <w:rPr>
          <w:sz w:val="23"/>
          <w:szCs w:val="23"/>
        </w:rPr>
      </w:pPr>
      <w:r w:rsidRPr="005C277D">
        <w:rPr>
          <w:rFonts w:hint="eastAsia"/>
          <w:sz w:val="23"/>
          <w:szCs w:val="23"/>
        </w:rPr>
        <w:t xml:space="preserve">  </w:t>
      </w:r>
      <w:r>
        <w:rPr>
          <w:rFonts w:hint="eastAsia"/>
          <w:sz w:val="23"/>
          <w:szCs w:val="23"/>
        </w:rPr>
        <w:t xml:space="preserve">  3. </w:t>
      </w:r>
      <w:r w:rsidRPr="005C277D">
        <w:rPr>
          <w:rFonts w:hint="eastAsia"/>
          <w:sz w:val="23"/>
          <w:szCs w:val="23"/>
        </w:rPr>
        <w:t>赔偿比例范围参照如下：</w:t>
      </w:r>
      <w:r>
        <w:t xml:space="preserve"> </w:t>
      </w:r>
    </w:p>
    <w:tbl>
      <w:tblPr>
        <w:tblStyle w:val="a4"/>
        <w:tblW w:w="0" w:type="auto"/>
        <w:tblLook w:val="04A0" w:firstRow="1" w:lastRow="0" w:firstColumn="1" w:lastColumn="0" w:noHBand="0" w:noVBand="1"/>
      </w:tblPr>
      <w:tblGrid>
        <w:gridCol w:w="2263"/>
        <w:gridCol w:w="2835"/>
        <w:gridCol w:w="3198"/>
      </w:tblGrid>
      <w:tr w:rsidR="000E44C5" w:rsidTr="00C44EC0">
        <w:trPr>
          <w:trHeight w:val="548"/>
        </w:trPr>
        <w:tc>
          <w:tcPr>
            <w:tcW w:w="2263" w:type="dxa"/>
            <w:vAlign w:val="center"/>
          </w:tcPr>
          <w:p w:rsidR="000E44C5" w:rsidRPr="00D031E7" w:rsidRDefault="000E44C5" w:rsidP="00C44EC0">
            <w:pPr>
              <w:spacing w:line="360" w:lineRule="auto"/>
              <w:jc w:val="center"/>
              <w:rPr>
                <w:b/>
              </w:rPr>
            </w:pPr>
            <w:r w:rsidRPr="00D031E7">
              <w:rPr>
                <w:rFonts w:hint="eastAsia"/>
                <w:b/>
              </w:rPr>
              <w:t>设备价值区间</w:t>
            </w:r>
          </w:p>
        </w:tc>
        <w:tc>
          <w:tcPr>
            <w:tcW w:w="2835" w:type="dxa"/>
            <w:vAlign w:val="center"/>
          </w:tcPr>
          <w:p w:rsidR="000E44C5" w:rsidRPr="00D031E7" w:rsidRDefault="000E44C5" w:rsidP="00C44EC0">
            <w:pPr>
              <w:spacing w:line="360" w:lineRule="auto"/>
              <w:jc w:val="center"/>
              <w:rPr>
                <w:b/>
              </w:rPr>
            </w:pPr>
            <w:r w:rsidRPr="00D031E7">
              <w:rPr>
                <w:rFonts w:hint="eastAsia"/>
                <w:b/>
              </w:rPr>
              <w:t>申请审批权限</w:t>
            </w:r>
          </w:p>
        </w:tc>
        <w:tc>
          <w:tcPr>
            <w:tcW w:w="3198" w:type="dxa"/>
            <w:vAlign w:val="center"/>
          </w:tcPr>
          <w:p w:rsidR="000E44C5" w:rsidRPr="00D031E7" w:rsidRDefault="000E44C5" w:rsidP="00C44EC0">
            <w:pPr>
              <w:spacing w:line="360" w:lineRule="auto"/>
              <w:jc w:val="center"/>
              <w:rPr>
                <w:b/>
              </w:rPr>
            </w:pPr>
            <w:r w:rsidRPr="00D031E7">
              <w:rPr>
                <w:rFonts w:hint="eastAsia"/>
                <w:b/>
              </w:rPr>
              <w:t>按赔偿比例</w:t>
            </w:r>
          </w:p>
        </w:tc>
      </w:tr>
      <w:tr w:rsidR="000E44C5" w:rsidTr="00C44EC0">
        <w:tc>
          <w:tcPr>
            <w:tcW w:w="2263" w:type="dxa"/>
          </w:tcPr>
          <w:p w:rsidR="000E44C5" w:rsidRDefault="000E44C5" w:rsidP="00C44EC0">
            <w:pPr>
              <w:spacing w:line="360" w:lineRule="auto"/>
            </w:pPr>
            <w:r w:rsidRPr="005C277D">
              <w:rPr>
                <w:rFonts w:hint="eastAsia"/>
              </w:rPr>
              <w:t>设备价值＜</w:t>
            </w:r>
            <w:r w:rsidRPr="005C277D">
              <w:rPr>
                <w:rFonts w:hint="eastAsia"/>
              </w:rPr>
              <w:t>0-5000</w:t>
            </w:r>
            <w:r w:rsidRPr="005C277D">
              <w:rPr>
                <w:rFonts w:hint="eastAsia"/>
              </w:rPr>
              <w:t>元</w:t>
            </w:r>
          </w:p>
        </w:tc>
        <w:tc>
          <w:tcPr>
            <w:tcW w:w="2835" w:type="dxa"/>
          </w:tcPr>
          <w:p w:rsidR="000E44C5" w:rsidRDefault="000E44C5" w:rsidP="00C44EC0">
            <w:pPr>
              <w:spacing w:line="360" w:lineRule="auto"/>
            </w:pPr>
            <w:r w:rsidRPr="00D031E7">
              <w:rPr>
                <w:rFonts w:hint="eastAsia"/>
              </w:rPr>
              <w:t>申请部门、资产与设备管理处负责人</w:t>
            </w:r>
          </w:p>
          <w:p w:rsidR="000E44C5" w:rsidRPr="00D031E7" w:rsidRDefault="000E44C5" w:rsidP="00C44EC0">
            <w:pPr>
              <w:spacing w:line="360" w:lineRule="auto"/>
            </w:pPr>
          </w:p>
        </w:tc>
        <w:tc>
          <w:tcPr>
            <w:tcW w:w="3198" w:type="dxa"/>
          </w:tcPr>
          <w:p w:rsidR="000E44C5" w:rsidRDefault="000E44C5" w:rsidP="00C44EC0">
            <w:pPr>
              <w:spacing w:line="360" w:lineRule="auto"/>
            </w:pPr>
            <w:r w:rsidRPr="00D031E7">
              <w:rPr>
                <w:rFonts w:hint="eastAsia"/>
              </w:rPr>
              <w:t>按</w:t>
            </w:r>
            <w:r w:rsidRPr="00D031E7">
              <w:rPr>
                <w:rFonts w:hint="eastAsia"/>
              </w:rPr>
              <w:t>0.1</w:t>
            </w:r>
            <w:r w:rsidRPr="00D031E7">
              <w:rPr>
                <w:rFonts w:hint="eastAsia"/>
              </w:rPr>
              <w:t>计算</w:t>
            </w:r>
          </w:p>
        </w:tc>
      </w:tr>
      <w:tr w:rsidR="000E44C5" w:rsidTr="00C44EC0">
        <w:tc>
          <w:tcPr>
            <w:tcW w:w="2263" w:type="dxa"/>
          </w:tcPr>
          <w:p w:rsidR="000E44C5" w:rsidRDefault="000E44C5" w:rsidP="00C44EC0">
            <w:pPr>
              <w:spacing w:line="360" w:lineRule="auto"/>
            </w:pPr>
            <w:r w:rsidRPr="005C277D">
              <w:rPr>
                <w:rFonts w:hint="eastAsia"/>
              </w:rPr>
              <w:t>5000</w:t>
            </w:r>
            <w:r w:rsidRPr="005C277D">
              <w:rPr>
                <w:rFonts w:hint="eastAsia"/>
              </w:rPr>
              <w:t>元≤设备价值＜</w:t>
            </w:r>
            <w:r w:rsidRPr="005C277D">
              <w:rPr>
                <w:rFonts w:hint="eastAsia"/>
              </w:rPr>
              <w:t>20000</w:t>
            </w:r>
            <w:r w:rsidRPr="005C277D">
              <w:rPr>
                <w:rFonts w:hint="eastAsia"/>
              </w:rPr>
              <w:t>元</w:t>
            </w:r>
          </w:p>
        </w:tc>
        <w:tc>
          <w:tcPr>
            <w:tcW w:w="2835" w:type="dxa"/>
          </w:tcPr>
          <w:p w:rsidR="000E44C5" w:rsidRDefault="000E44C5" w:rsidP="00C44EC0">
            <w:pPr>
              <w:spacing w:line="360" w:lineRule="auto"/>
            </w:pPr>
            <w:r w:rsidRPr="00D031E7">
              <w:rPr>
                <w:rFonts w:hint="eastAsia"/>
              </w:rPr>
              <w:t>申请部门、资产与设备管理处负责人</w:t>
            </w:r>
          </w:p>
          <w:p w:rsidR="000E44C5" w:rsidRPr="00D031E7" w:rsidRDefault="000E44C5" w:rsidP="00C44EC0">
            <w:pPr>
              <w:spacing w:line="360" w:lineRule="auto"/>
            </w:pPr>
          </w:p>
        </w:tc>
        <w:tc>
          <w:tcPr>
            <w:tcW w:w="3198" w:type="dxa"/>
          </w:tcPr>
          <w:p w:rsidR="000E44C5" w:rsidRDefault="000E44C5" w:rsidP="00C44EC0">
            <w:pPr>
              <w:spacing w:line="360" w:lineRule="auto"/>
            </w:pPr>
            <w:r w:rsidRPr="00D031E7">
              <w:rPr>
                <w:rFonts w:hint="eastAsia"/>
              </w:rPr>
              <w:t>5000</w:t>
            </w:r>
            <w:r w:rsidRPr="00D031E7">
              <w:rPr>
                <w:rFonts w:hint="eastAsia"/>
              </w:rPr>
              <w:t>元以下部分按</w:t>
            </w:r>
            <w:r w:rsidRPr="00D031E7">
              <w:rPr>
                <w:rFonts w:hint="eastAsia"/>
              </w:rPr>
              <w:t>0.1</w:t>
            </w:r>
            <w:r w:rsidRPr="00D031E7">
              <w:rPr>
                <w:rFonts w:hint="eastAsia"/>
              </w:rPr>
              <w:t>计算</w:t>
            </w:r>
            <w:r w:rsidRPr="00D031E7">
              <w:rPr>
                <w:rFonts w:hint="eastAsia"/>
              </w:rPr>
              <w:t xml:space="preserve"> </w:t>
            </w:r>
          </w:p>
          <w:p w:rsidR="000E44C5" w:rsidRPr="00D031E7" w:rsidRDefault="000E44C5" w:rsidP="00C44EC0">
            <w:pPr>
              <w:spacing w:line="360" w:lineRule="auto"/>
            </w:pPr>
            <w:r w:rsidRPr="00D031E7">
              <w:rPr>
                <w:rFonts w:hint="eastAsia"/>
              </w:rPr>
              <w:t>5000</w:t>
            </w:r>
            <w:r w:rsidRPr="00D031E7">
              <w:rPr>
                <w:rFonts w:hint="eastAsia"/>
              </w:rPr>
              <w:t>元及以上部分按</w:t>
            </w:r>
            <w:r w:rsidRPr="00D031E7">
              <w:rPr>
                <w:rFonts w:hint="eastAsia"/>
              </w:rPr>
              <w:t>0.05</w:t>
            </w:r>
            <w:r w:rsidRPr="00D031E7">
              <w:rPr>
                <w:rFonts w:hint="eastAsia"/>
              </w:rPr>
              <w:t>计算</w:t>
            </w:r>
          </w:p>
        </w:tc>
      </w:tr>
      <w:tr w:rsidR="000E44C5" w:rsidTr="00C44EC0">
        <w:tc>
          <w:tcPr>
            <w:tcW w:w="2263" w:type="dxa"/>
          </w:tcPr>
          <w:p w:rsidR="000E44C5" w:rsidRDefault="000E44C5" w:rsidP="00C44EC0">
            <w:pPr>
              <w:spacing w:line="360" w:lineRule="auto"/>
            </w:pPr>
            <w:r w:rsidRPr="00D031E7">
              <w:rPr>
                <w:rFonts w:hint="eastAsia"/>
              </w:rPr>
              <w:t>20000</w:t>
            </w:r>
            <w:r w:rsidRPr="00D031E7">
              <w:rPr>
                <w:rFonts w:hint="eastAsia"/>
              </w:rPr>
              <w:t>元≤设备价值＜</w:t>
            </w:r>
            <w:r w:rsidRPr="00D031E7">
              <w:rPr>
                <w:rFonts w:hint="eastAsia"/>
              </w:rPr>
              <w:t>50000</w:t>
            </w:r>
            <w:r w:rsidRPr="00D031E7">
              <w:rPr>
                <w:rFonts w:hint="eastAsia"/>
              </w:rPr>
              <w:t>元</w:t>
            </w:r>
          </w:p>
        </w:tc>
        <w:tc>
          <w:tcPr>
            <w:tcW w:w="2835" w:type="dxa"/>
          </w:tcPr>
          <w:p w:rsidR="000E44C5" w:rsidRDefault="000E44C5" w:rsidP="00C44EC0">
            <w:pPr>
              <w:spacing w:line="360" w:lineRule="auto"/>
            </w:pPr>
            <w:r w:rsidRPr="00D031E7">
              <w:rPr>
                <w:rFonts w:hint="eastAsia"/>
              </w:rPr>
              <w:t>申请部门、资产与设备管理处负责人</w:t>
            </w:r>
          </w:p>
          <w:p w:rsidR="000E44C5" w:rsidRPr="00D031E7" w:rsidRDefault="000E44C5" w:rsidP="00C44EC0">
            <w:pPr>
              <w:spacing w:line="360" w:lineRule="auto"/>
            </w:pPr>
          </w:p>
        </w:tc>
        <w:tc>
          <w:tcPr>
            <w:tcW w:w="3198" w:type="dxa"/>
          </w:tcPr>
          <w:p w:rsidR="000E44C5" w:rsidRPr="00D031E7" w:rsidRDefault="000E44C5" w:rsidP="00C44EC0">
            <w:pPr>
              <w:pStyle w:val="Default"/>
              <w:spacing w:line="360" w:lineRule="auto"/>
              <w:jc w:val="both"/>
              <w:rPr>
                <w:sz w:val="32"/>
                <w:szCs w:val="32"/>
              </w:rPr>
            </w:pPr>
            <w:r w:rsidRPr="00D031E7">
              <w:rPr>
                <w:rFonts w:asciiTheme="minorHAnsi" w:eastAsiaTheme="minorEastAsia" w:cstheme="minorBidi"/>
                <w:color w:val="auto"/>
                <w:kern w:val="2"/>
                <w:sz w:val="21"/>
                <w:szCs w:val="22"/>
              </w:rPr>
              <w:t>20000</w:t>
            </w:r>
            <w:r w:rsidRPr="00D031E7">
              <w:rPr>
                <w:rFonts w:asciiTheme="minorHAnsi" w:eastAsiaTheme="minorEastAsia" w:cstheme="minorBidi" w:hint="eastAsia"/>
                <w:color w:val="auto"/>
                <w:kern w:val="2"/>
                <w:sz w:val="21"/>
                <w:szCs w:val="22"/>
              </w:rPr>
              <w:t>元以下部分按</w:t>
            </w:r>
            <w:r w:rsidRPr="00D031E7">
              <w:rPr>
                <w:rFonts w:asciiTheme="minorHAnsi" w:eastAsiaTheme="minorEastAsia" w:cstheme="minorBidi"/>
                <w:color w:val="auto"/>
                <w:kern w:val="2"/>
                <w:sz w:val="21"/>
                <w:szCs w:val="22"/>
              </w:rPr>
              <w:t>0.05</w:t>
            </w:r>
            <w:r w:rsidRPr="00D031E7">
              <w:rPr>
                <w:rFonts w:asciiTheme="minorHAnsi" w:eastAsiaTheme="minorEastAsia" w:cstheme="minorBidi" w:hint="eastAsia"/>
                <w:color w:val="auto"/>
                <w:kern w:val="2"/>
                <w:sz w:val="21"/>
                <w:szCs w:val="22"/>
              </w:rPr>
              <w:t>计算</w:t>
            </w:r>
            <w:r w:rsidRPr="00D031E7">
              <w:rPr>
                <w:rFonts w:asciiTheme="minorHAnsi" w:eastAsiaTheme="minorEastAsia" w:cstheme="minorBidi"/>
                <w:color w:val="auto"/>
                <w:kern w:val="2"/>
                <w:sz w:val="21"/>
                <w:szCs w:val="22"/>
              </w:rPr>
              <w:t xml:space="preserve"> 20000</w:t>
            </w:r>
            <w:r w:rsidRPr="00D031E7">
              <w:rPr>
                <w:rFonts w:asciiTheme="minorHAnsi" w:eastAsiaTheme="minorEastAsia" w:cstheme="minorBidi" w:hint="eastAsia"/>
                <w:color w:val="auto"/>
                <w:kern w:val="2"/>
                <w:sz w:val="21"/>
                <w:szCs w:val="22"/>
              </w:rPr>
              <w:t>元及以上部分按</w:t>
            </w:r>
            <w:r w:rsidRPr="00D031E7">
              <w:rPr>
                <w:rFonts w:asciiTheme="minorHAnsi" w:eastAsiaTheme="minorEastAsia" w:cstheme="minorBidi"/>
                <w:color w:val="auto"/>
                <w:kern w:val="2"/>
                <w:sz w:val="21"/>
                <w:szCs w:val="22"/>
              </w:rPr>
              <w:t>0.02</w:t>
            </w:r>
            <w:r w:rsidRPr="00D031E7">
              <w:rPr>
                <w:rFonts w:asciiTheme="minorHAnsi" w:eastAsiaTheme="minorEastAsia" w:cstheme="minorBidi" w:hint="eastAsia"/>
                <w:color w:val="auto"/>
                <w:kern w:val="2"/>
                <w:sz w:val="21"/>
                <w:szCs w:val="22"/>
              </w:rPr>
              <w:t>计算</w:t>
            </w:r>
            <w:r w:rsidRPr="00D031E7">
              <w:rPr>
                <w:rFonts w:asciiTheme="minorHAnsi" w:eastAsiaTheme="minorEastAsia" w:cstheme="minorBidi"/>
                <w:color w:val="auto"/>
                <w:kern w:val="2"/>
                <w:sz w:val="21"/>
                <w:szCs w:val="22"/>
              </w:rPr>
              <w:t xml:space="preserve"> </w:t>
            </w:r>
          </w:p>
        </w:tc>
      </w:tr>
      <w:tr w:rsidR="000E44C5" w:rsidTr="00C44EC0">
        <w:tc>
          <w:tcPr>
            <w:tcW w:w="2263" w:type="dxa"/>
          </w:tcPr>
          <w:p w:rsidR="000E44C5" w:rsidRDefault="000E44C5" w:rsidP="00C44EC0">
            <w:pPr>
              <w:spacing w:line="360" w:lineRule="auto"/>
            </w:pPr>
            <w:r w:rsidRPr="00D031E7">
              <w:rPr>
                <w:rFonts w:hint="eastAsia"/>
              </w:rPr>
              <w:t>50000</w:t>
            </w:r>
            <w:r w:rsidRPr="00D031E7">
              <w:rPr>
                <w:rFonts w:hint="eastAsia"/>
              </w:rPr>
              <w:t>元≤设备价值＜</w:t>
            </w:r>
            <w:r w:rsidRPr="00D031E7">
              <w:rPr>
                <w:rFonts w:hint="eastAsia"/>
              </w:rPr>
              <w:t>100000</w:t>
            </w:r>
            <w:r w:rsidRPr="00D031E7">
              <w:rPr>
                <w:rFonts w:hint="eastAsia"/>
              </w:rPr>
              <w:t>元</w:t>
            </w:r>
          </w:p>
        </w:tc>
        <w:tc>
          <w:tcPr>
            <w:tcW w:w="2835" w:type="dxa"/>
          </w:tcPr>
          <w:p w:rsidR="000E44C5" w:rsidRDefault="000E44C5" w:rsidP="00C44EC0">
            <w:pPr>
              <w:spacing w:line="360" w:lineRule="auto"/>
            </w:pPr>
            <w:r w:rsidRPr="00D031E7">
              <w:rPr>
                <w:rFonts w:hint="eastAsia"/>
              </w:rPr>
              <w:t>申请部门、资产与设备管理处负责人</w:t>
            </w:r>
          </w:p>
          <w:p w:rsidR="000E44C5" w:rsidRPr="00D031E7" w:rsidRDefault="000E44C5" w:rsidP="00C44EC0">
            <w:pPr>
              <w:spacing w:line="360" w:lineRule="auto"/>
            </w:pPr>
          </w:p>
        </w:tc>
        <w:tc>
          <w:tcPr>
            <w:tcW w:w="3198" w:type="dxa"/>
          </w:tcPr>
          <w:p w:rsidR="000E44C5" w:rsidRPr="00D031E7" w:rsidRDefault="000E44C5" w:rsidP="00C44EC0">
            <w:pPr>
              <w:spacing w:line="360" w:lineRule="auto"/>
            </w:pPr>
            <w:r w:rsidRPr="00D031E7">
              <w:rPr>
                <w:rFonts w:hint="eastAsia"/>
              </w:rPr>
              <w:t>50000</w:t>
            </w:r>
            <w:r w:rsidRPr="00D031E7">
              <w:rPr>
                <w:rFonts w:hint="eastAsia"/>
              </w:rPr>
              <w:t>元以下部分按</w:t>
            </w:r>
            <w:r w:rsidRPr="00D031E7">
              <w:rPr>
                <w:rFonts w:hint="eastAsia"/>
              </w:rPr>
              <w:t>0.02</w:t>
            </w:r>
            <w:r w:rsidRPr="00D031E7">
              <w:rPr>
                <w:rFonts w:hint="eastAsia"/>
              </w:rPr>
              <w:t>计算</w:t>
            </w:r>
            <w:r w:rsidRPr="00D031E7">
              <w:rPr>
                <w:rFonts w:hint="eastAsia"/>
              </w:rPr>
              <w:t xml:space="preserve"> 50000</w:t>
            </w:r>
            <w:r w:rsidRPr="00D031E7">
              <w:rPr>
                <w:rFonts w:hint="eastAsia"/>
              </w:rPr>
              <w:t>元以及上部分按</w:t>
            </w:r>
            <w:r w:rsidRPr="00D031E7">
              <w:rPr>
                <w:rFonts w:hint="eastAsia"/>
              </w:rPr>
              <w:t>0.01</w:t>
            </w:r>
            <w:r w:rsidRPr="00D031E7">
              <w:rPr>
                <w:rFonts w:hint="eastAsia"/>
              </w:rPr>
              <w:t>计算</w:t>
            </w:r>
          </w:p>
        </w:tc>
      </w:tr>
      <w:tr w:rsidR="000E44C5" w:rsidTr="00C44EC0">
        <w:trPr>
          <w:trHeight w:val="295"/>
        </w:trPr>
        <w:tc>
          <w:tcPr>
            <w:tcW w:w="2263" w:type="dxa"/>
          </w:tcPr>
          <w:p w:rsidR="000E44C5" w:rsidRPr="00D031E7" w:rsidRDefault="000E44C5" w:rsidP="00C44EC0">
            <w:pPr>
              <w:spacing w:line="360" w:lineRule="auto"/>
            </w:pPr>
            <w:r w:rsidRPr="00D031E7">
              <w:rPr>
                <w:rFonts w:hint="eastAsia"/>
              </w:rPr>
              <w:t>设备价值≥</w:t>
            </w:r>
            <w:r w:rsidRPr="00D031E7">
              <w:rPr>
                <w:rFonts w:hint="eastAsia"/>
              </w:rPr>
              <w:t>100000</w:t>
            </w:r>
            <w:r w:rsidRPr="00D031E7">
              <w:rPr>
                <w:rFonts w:hint="eastAsia"/>
              </w:rPr>
              <w:t>元</w:t>
            </w:r>
          </w:p>
        </w:tc>
        <w:tc>
          <w:tcPr>
            <w:tcW w:w="2835" w:type="dxa"/>
          </w:tcPr>
          <w:p w:rsidR="000E44C5" w:rsidRDefault="000E44C5" w:rsidP="00C44EC0">
            <w:pPr>
              <w:pStyle w:val="Default"/>
              <w:spacing w:line="360" w:lineRule="auto"/>
              <w:jc w:val="both"/>
              <w:rPr>
                <w:rFonts w:asciiTheme="minorHAnsi" w:eastAsiaTheme="minorEastAsia" w:cstheme="minorBidi"/>
                <w:color w:val="auto"/>
                <w:kern w:val="2"/>
                <w:sz w:val="21"/>
                <w:szCs w:val="22"/>
              </w:rPr>
            </w:pPr>
            <w:r w:rsidRPr="00D031E7">
              <w:rPr>
                <w:rFonts w:asciiTheme="minorHAnsi" w:eastAsiaTheme="minorEastAsia" w:cstheme="minorBidi" w:hint="eastAsia"/>
                <w:color w:val="auto"/>
                <w:kern w:val="2"/>
                <w:sz w:val="21"/>
                <w:szCs w:val="22"/>
              </w:rPr>
              <w:t>报部门分管或联系校长</w:t>
            </w:r>
            <w:r w:rsidRPr="00D031E7">
              <w:rPr>
                <w:rFonts w:asciiTheme="minorHAnsi" w:eastAsiaTheme="minorEastAsia" w:cstheme="minorBidi"/>
                <w:color w:val="auto"/>
                <w:kern w:val="2"/>
                <w:sz w:val="21"/>
                <w:szCs w:val="22"/>
              </w:rPr>
              <w:t xml:space="preserve"> </w:t>
            </w:r>
          </w:p>
          <w:p w:rsidR="000E44C5" w:rsidRPr="00D031E7" w:rsidRDefault="000E44C5" w:rsidP="00C44EC0">
            <w:pPr>
              <w:pStyle w:val="Default"/>
              <w:spacing w:line="360" w:lineRule="auto"/>
              <w:jc w:val="both"/>
              <w:rPr>
                <w:rFonts w:asciiTheme="minorHAnsi" w:eastAsiaTheme="minorEastAsia" w:cstheme="minorBidi"/>
                <w:color w:val="auto"/>
                <w:kern w:val="2"/>
                <w:sz w:val="21"/>
                <w:szCs w:val="22"/>
              </w:rPr>
            </w:pPr>
          </w:p>
        </w:tc>
        <w:tc>
          <w:tcPr>
            <w:tcW w:w="3198" w:type="dxa"/>
          </w:tcPr>
          <w:p w:rsidR="000E44C5" w:rsidRDefault="000E44C5" w:rsidP="00C44EC0">
            <w:pPr>
              <w:spacing w:line="360" w:lineRule="auto"/>
            </w:pPr>
            <w:r w:rsidRPr="00D031E7">
              <w:rPr>
                <w:rFonts w:hint="eastAsia"/>
              </w:rPr>
              <w:t>上报校长办公会</w:t>
            </w:r>
          </w:p>
        </w:tc>
      </w:tr>
    </w:tbl>
    <w:p w:rsidR="000E44C5" w:rsidRPr="005C277D" w:rsidRDefault="000E44C5" w:rsidP="000E44C5">
      <w:pPr>
        <w:autoSpaceDE w:val="0"/>
        <w:autoSpaceDN w:val="0"/>
        <w:adjustRightInd w:val="0"/>
        <w:spacing w:line="360" w:lineRule="auto"/>
        <w:rPr>
          <w:sz w:val="23"/>
          <w:szCs w:val="23"/>
        </w:rPr>
      </w:pPr>
      <w:r>
        <w:rPr>
          <w:rFonts w:hint="eastAsia"/>
          <w:sz w:val="23"/>
          <w:szCs w:val="23"/>
        </w:rPr>
        <w:t xml:space="preserve">         4.</w:t>
      </w:r>
      <w:r w:rsidRPr="00C11D21">
        <w:rPr>
          <w:rFonts w:hint="eastAsia"/>
        </w:rPr>
        <w:t xml:space="preserve"> </w:t>
      </w:r>
      <w:r w:rsidRPr="00C11D21">
        <w:rPr>
          <w:rFonts w:hint="eastAsia"/>
          <w:sz w:val="23"/>
          <w:szCs w:val="23"/>
        </w:rPr>
        <w:t>赔偿金额不低于设备原值的</w:t>
      </w:r>
      <w:r w:rsidRPr="00C11D21">
        <w:rPr>
          <w:rFonts w:hint="eastAsia"/>
          <w:sz w:val="23"/>
          <w:szCs w:val="23"/>
        </w:rPr>
        <w:t>0.5%</w:t>
      </w:r>
      <w:r w:rsidRPr="00C11D21">
        <w:rPr>
          <w:rFonts w:hint="eastAsia"/>
          <w:sz w:val="23"/>
          <w:szCs w:val="23"/>
        </w:rPr>
        <w:t>。</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sidRPr="00AF2222">
        <w:rPr>
          <w:rFonts w:hint="eastAsia"/>
          <w:sz w:val="23"/>
          <w:szCs w:val="23"/>
        </w:rPr>
        <w:t>赔偿申请处理顺序</w:t>
      </w:r>
    </w:p>
    <w:p w:rsidR="000E44C5" w:rsidRDefault="000E44C5" w:rsidP="000E44C5">
      <w:pPr>
        <w:pStyle w:val="a3"/>
        <w:autoSpaceDE w:val="0"/>
        <w:autoSpaceDN w:val="0"/>
        <w:adjustRightInd w:val="0"/>
        <w:spacing w:line="360" w:lineRule="auto"/>
        <w:ind w:left="915" w:firstLineChars="0" w:firstLine="0"/>
        <w:rPr>
          <w:sz w:val="23"/>
          <w:szCs w:val="23"/>
        </w:rPr>
      </w:pPr>
      <w:r w:rsidRPr="00AF2222">
        <w:rPr>
          <w:rFonts w:hint="eastAsia"/>
          <w:sz w:val="23"/>
          <w:szCs w:val="23"/>
        </w:rPr>
        <w:t xml:space="preserve">1. </w:t>
      </w:r>
      <w:r>
        <w:rPr>
          <w:rFonts w:hint="eastAsia"/>
          <w:sz w:val="23"/>
          <w:szCs w:val="23"/>
        </w:rPr>
        <w:t>仪器设备发生损坏或遗失事故后，</w:t>
      </w:r>
      <w:r w:rsidRPr="00AF2222">
        <w:rPr>
          <w:rFonts w:hint="eastAsia"/>
          <w:sz w:val="23"/>
          <w:szCs w:val="23"/>
        </w:rPr>
        <w:t>应迅速查明原因，分清责任，提出处理意见并</w:t>
      </w:r>
      <w:proofErr w:type="gramStart"/>
      <w:r w:rsidRPr="00AF2222">
        <w:rPr>
          <w:rFonts w:hint="eastAsia"/>
          <w:sz w:val="23"/>
          <w:szCs w:val="23"/>
        </w:rPr>
        <w:t>报资产</w:t>
      </w:r>
      <w:proofErr w:type="gramEnd"/>
      <w:r w:rsidRPr="00AF2222">
        <w:rPr>
          <w:rFonts w:hint="eastAsia"/>
          <w:sz w:val="23"/>
          <w:szCs w:val="23"/>
        </w:rPr>
        <w:t>与设备管理处，重大责任事故必须报分管校长。除对责任人进行经济处罚外，还要给予一定的行政处分。</w:t>
      </w:r>
    </w:p>
    <w:p w:rsidR="000E44C5" w:rsidRDefault="000E44C5" w:rsidP="000E44C5">
      <w:pPr>
        <w:pStyle w:val="a3"/>
        <w:autoSpaceDE w:val="0"/>
        <w:autoSpaceDN w:val="0"/>
        <w:adjustRightInd w:val="0"/>
        <w:spacing w:line="360" w:lineRule="auto"/>
        <w:ind w:left="915" w:firstLineChars="0" w:firstLine="0"/>
        <w:rPr>
          <w:sz w:val="23"/>
          <w:szCs w:val="23"/>
        </w:rPr>
      </w:pPr>
      <w:r w:rsidRPr="00AF2222">
        <w:rPr>
          <w:rFonts w:hint="eastAsia"/>
          <w:sz w:val="23"/>
          <w:szCs w:val="23"/>
        </w:rPr>
        <w:lastRenderedPageBreak/>
        <w:t xml:space="preserve">2. </w:t>
      </w:r>
      <w:r>
        <w:rPr>
          <w:rFonts w:hint="eastAsia"/>
          <w:sz w:val="23"/>
          <w:szCs w:val="23"/>
        </w:rPr>
        <w:t>由责任人书面叙述损坏或遗失原因，需提供书面情况说明，经学院</w:t>
      </w:r>
      <w:r w:rsidRPr="00AF2222">
        <w:rPr>
          <w:rFonts w:hint="eastAsia"/>
          <w:sz w:val="23"/>
          <w:szCs w:val="23"/>
        </w:rPr>
        <w:t>负责人核实，写出处理意见并签字盖章，再报</w:t>
      </w:r>
      <w:proofErr w:type="gramStart"/>
      <w:r w:rsidRPr="00AF2222">
        <w:rPr>
          <w:rFonts w:hint="eastAsia"/>
          <w:sz w:val="23"/>
          <w:szCs w:val="23"/>
        </w:rPr>
        <w:t>校资产</w:t>
      </w:r>
      <w:proofErr w:type="gramEnd"/>
      <w:r w:rsidRPr="00AF2222">
        <w:rPr>
          <w:rFonts w:hint="eastAsia"/>
          <w:sz w:val="23"/>
          <w:szCs w:val="23"/>
        </w:rPr>
        <w:t>管理处审批。</w:t>
      </w:r>
    </w:p>
    <w:p w:rsidR="000E44C5" w:rsidRDefault="000E44C5" w:rsidP="000E44C5">
      <w:pPr>
        <w:pStyle w:val="a3"/>
        <w:autoSpaceDE w:val="0"/>
        <w:autoSpaceDN w:val="0"/>
        <w:adjustRightInd w:val="0"/>
        <w:spacing w:line="360" w:lineRule="auto"/>
        <w:ind w:left="915" w:firstLineChars="0" w:firstLine="0"/>
        <w:rPr>
          <w:sz w:val="23"/>
          <w:szCs w:val="23"/>
        </w:rPr>
      </w:pPr>
      <w:r w:rsidRPr="00AF2222">
        <w:rPr>
          <w:rFonts w:hint="eastAsia"/>
          <w:sz w:val="23"/>
          <w:szCs w:val="23"/>
        </w:rPr>
        <w:t xml:space="preserve">3. </w:t>
      </w:r>
      <w:r w:rsidRPr="00AF2222">
        <w:rPr>
          <w:rFonts w:hint="eastAsia"/>
          <w:sz w:val="23"/>
          <w:szCs w:val="23"/>
        </w:rPr>
        <w:t>大型精密贵重仪器设备（设备金额在</w:t>
      </w:r>
      <w:r w:rsidRPr="00AF2222">
        <w:rPr>
          <w:rFonts w:hint="eastAsia"/>
          <w:sz w:val="23"/>
          <w:szCs w:val="23"/>
        </w:rPr>
        <w:t>10</w:t>
      </w:r>
      <w:r w:rsidRPr="00AF2222">
        <w:rPr>
          <w:rFonts w:hint="eastAsia"/>
          <w:sz w:val="23"/>
          <w:szCs w:val="23"/>
        </w:rPr>
        <w:t>万元及以上）损坏或遗失事故的赔偿处理，应上报校长办公会。</w:t>
      </w:r>
    </w:p>
    <w:p w:rsidR="000E44C5" w:rsidRDefault="000E44C5" w:rsidP="000E44C5">
      <w:pPr>
        <w:pStyle w:val="a3"/>
        <w:numPr>
          <w:ilvl w:val="0"/>
          <w:numId w:val="1"/>
        </w:numPr>
        <w:autoSpaceDE w:val="0"/>
        <w:autoSpaceDN w:val="0"/>
        <w:adjustRightInd w:val="0"/>
        <w:spacing w:line="360" w:lineRule="auto"/>
        <w:ind w:firstLineChars="0"/>
        <w:rPr>
          <w:sz w:val="23"/>
          <w:szCs w:val="23"/>
        </w:rPr>
      </w:pPr>
      <w:r>
        <w:rPr>
          <w:rFonts w:hint="eastAsia"/>
          <w:sz w:val="23"/>
          <w:szCs w:val="23"/>
        </w:rPr>
        <w:t>具体赔偿流程参照</w:t>
      </w:r>
      <w:r>
        <w:rPr>
          <w:sz w:val="23"/>
          <w:szCs w:val="23"/>
        </w:rPr>
        <w:t>《</w:t>
      </w:r>
      <w:r>
        <w:rPr>
          <w:rFonts w:hint="eastAsia"/>
          <w:sz w:val="23"/>
          <w:szCs w:val="23"/>
        </w:rPr>
        <w:t>上海</w:t>
      </w:r>
      <w:r>
        <w:rPr>
          <w:sz w:val="23"/>
          <w:szCs w:val="23"/>
        </w:rPr>
        <w:t>健康医学院</w:t>
      </w:r>
      <w:r>
        <w:rPr>
          <w:rFonts w:hint="eastAsia"/>
          <w:sz w:val="23"/>
          <w:szCs w:val="23"/>
        </w:rPr>
        <w:t>资产</w:t>
      </w:r>
      <w:r>
        <w:rPr>
          <w:sz w:val="23"/>
          <w:szCs w:val="23"/>
        </w:rPr>
        <w:t>损坏或遗失赔偿处理办法》</w:t>
      </w:r>
      <w:r>
        <w:rPr>
          <w:rFonts w:hint="eastAsia"/>
          <w:sz w:val="23"/>
          <w:szCs w:val="23"/>
        </w:rPr>
        <w:t>各项</w:t>
      </w:r>
      <w:r>
        <w:rPr>
          <w:sz w:val="23"/>
          <w:szCs w:val="23"/>
        </w:rPr>
        <w:t>规程</w:t>
      </w:r>
      <w:r>
        <w:rPr>
          <w:rFonts w:hint="eastAsia"/>
          <w:sz w:val="23"/>
          <w:szCs w:val="23"/>
        </w:rPr>
        <w:t>执行</w:t>
      </w:r>
      <w:r>
        <w:rPr>
          <w:sz w:val="23"/>
          <w:szCs w:val="23"/>
        </w:rPr>
        <w:t>。</w:t>
      </w:r>
    </w:p>
    <w:p w:rsidR="000E44C5" w:rsidRDefault="000E44C5" w:rsidP="000E44C5">
      <w:pPr>
        <w:autoSpaceDE w:val="0"/>
        <w:autoSpaceDN w:val="0"/>
        <w:adjustRightInd w:val="0"/>
        <w:spacing w:line="360" w:lineRule="auto"/>
        <w:rPr>
          <w:sz w:val="23"/>
          <w:szCs w:val="23"/>
        </w:rPr>
      </w:pPr>
    </w:p>
    <w:p w:rsidR="007565A4" w:rsidRDefault="007565A4" w:rsidP="000E44C5">
      <w:pPr>
        <w:autoSpaceDE w:val="0"/>
        <w:autoSpaceDN w:val="0"/>
        <w:adjustRightInd w:val="0"/>
        <w:spacing w:line="360" w:lineRule="auto"/>
        <w:rPr>
          <w:sz w:val="23"/>
          <w:szCs w:val="23"/>
        </w:rPr>
      </w:pPr>
    </w:p>
    <w:p w:rsidR="007565A4" w:rsidRDefault="007565A4" w:rsidP="000E44C5">
      <w:pPr>
        <w:autoSpaceDE w:val="0"/>
        <w:autoSpaceDN w:val="0"/>
        <w:adjustRightInd w:val="0"/>
        <w:spacing w:line="360" w:lineRule="auto"/>
        <w:rPr>
          <w:sz w:val="23"/>
          <w:szCs w:val="23"/>
        </w:rPr>
      </w:pPr>
    </w:p>
    <w:p w:rsidR="007565A4" w:rsidRDefault="007565A4" w:rsidP="000E44C5">
      <w:pPr>
        <w:autoSpaceDE w:val="0"/>
        <w:autoSpaceDN w:val="0"/>
        <w:adjustRightInd w:val="0"/>
        <w:spacing w:line="360" w:lineRule="auto"/>
        <w:rPr>
          <w:sz w:val="23"/>
          <w:szCs w:val="23"/>
        </w:rPr>
      </w:pPr>
    </w:p>
    <w:p w:rsidR="007565A4" w:rsidRDefault="007565A4" w:rsidP="000E44C5">
      <w:pPr>
        <w:autoSpaceDE w:val="0"/>
        <w:autoSpaceDN w:val="0"/>
        <w:adjustRightInd w:val="0"/>
        <w:spacing w:line="360" w:lineRule="auto"/>
        <w:rPr>
          <w:sz w:val="23"/>
          <w:szCs w:val="23"/>
        </w:rPr>
      </w:pPr>
    </w:p>
    <w:p w:rsidR="007565A4" w:rsidRDefault="007565A4" w:rsidP="000E44C5">
      <w:pPr>
        <w:autoSpaceDE w:val="0"/>
        <w:autoSpaceDN w:val="0"/>
        <w:adjustRightInd w:val="0"/>
        <w:spacing w:line="360" w:lineRule="auto"/>
        <w:rPr>
          <w:sz w:val="23"/>
          <w:szCs w:val="23"/>
        </w:rPr>
      </w:pPr>
    </w:p>
    <w:p w:rsidR="007565A4" w:rsidRDefault="007565A4" w:rsidP="000E44C5">
      <w:pPr>
        <w:autoSpaceDE w:val="0"/>
        <w:autoSpaceDN w:val="0"/>
        <w:adjustRightInd w:val="0"/>
        <w:spacing w:line="360" w:lineRule="auto"/>
        <w:rPr>
          <w:sz w:val="23"/>
          <w:szCs w:val="23"/>
        </w:rPr>
      </w:pPr>
    </w:p>
    <w:p w:rsidR="007565A4" w:rsidRDefault="007565A4" w:rsidP="000E44C5">
      <w:pPr>
        <w:autoSpaceDE w:val="0"/>
        <w:autoSpaceDN w:val="0"/>
        <w:adjustRightInd w:val="0"/>
        <w:spacing w:line="360" w:lineRule="auto"/>
        <w:rPr>
          <w:sz w:val="23"/>
          <w:szCs w:val="23"/>
        </w:rPr>
      </w:pPr>
    </w:p>
    <w:p w:rsidR="007565A4" w:rsidRDefault="007565A4" w:rsidP="000E44C5">
      <w:pPr>
        <w:autoSpaceDE w:val="0"/>
        <w:autoSpaceDN w:val="0"/>
        <w:adjustRightInd w:val="0"/>
        <w:spacing w:line="360" w:lineRule="auto"/>
        <w:rPr>
          <w:rFonts w:hint="eastAsia"/>
          <w:sz w:val="23"/>
          <w:szCs w:val="23"/>
        </w:rPr>
      </w:pPr>
      <w:bookmarkStart w:id="0" w:name="_GoBack"/>
      <w:bookmarkEnd w:id="0"/>
    </w:p>
    <w:p w:rsidR="007565A4" w:rsidRDefault="007565A4" w:rsidP="007565A4">
      <w:pPr>
        <w:spacing w:line="360" w:lineRule="auto"/>
        <w:jc w:val="right"/>
        <w:rPr>
          <w:szCs w:val="21"/>
        </w:rPr>
      </w:pPr>
      <w:r>
        <w:rPr>
          <w:rFonts w:hint="eastAsia"/>
          <w:szCs w:val="21"/>
        </w:rPr>
        <w:t>上海健康医学院</w:t>
      </w:r>
      <w:r>
        <w:rPr>
          <w:szCs w:val="21"/>
        </w:rPr>
        <w:t xml:space="preserve"> </w:t>
      </w:r>
    </w:p>
    <w:p w:rsidR="007565A4" w:rsidRDefault="007565A4" w:rsidP="007565A4">
      <w:pPr>
        <w:wordWrap w:val="0"/>
        <w:spacing w:line="360" w:lineRule="auto"/>
        <w:jc w:val="right"/>
        <w:rPr>
          <w:szCs w:val="21"/>
        </w:rPr>
      </w:pPr>
      <w:r>
        <w:rPr>
          <w:rFonts w:hint="eastAsia"/>
          <w:szCs w:val="21"/>
        </w:rPr>
        <w:t>临床医学</w:t>
      </w:r>
      <w:proofErr w:type="gramStart"/>
      <w:r>
        <w:rPr>
          <w:rFonts w:hint="eastAsia"/>
          <w:szCs w:val="21"/>
        </w:rPr>
        <w:t>院实践实</w:t>
      </w:r>
      <w:proofErr w:type="gramEnd"/>
      <w:r>
        <w:rPr>
          <w:rFonts w:hint="eastAsia"/>
          <w:szCs w:val="21"/>
        </w:rPr>
        <w:t>训中心</w:t>
      </w:r>
    </w:p>
    <w:p w:rsidR="007565A4" w:rsidRDefault="007565A4" w:rsidP="007565A4">
      <w:pPr>
        <w:rPr>
          <w:rFonts w:ascii="新宋体" w:eastAsia="新宋体" w:cs="新宋体"/>
          <w:b/>
          <w:bCs/>
          <w:kern w:val="0"/>
          <w:sz w:val="28"/>
          <w:szCs w:val="28"/>
        </w:rPr>
      </w:pPr>
    </w:p>
    <w:p w:rsidR="007565A4" w:rsidRPr="007565A4" w:rsidRDefault="007565A4" w:rsidP="000E44C5">
      <w:pPr>
        <w:autoSpaceDE w:val="0"/>
        <w:autoSpaceDN w:val="0"/>
        <w:adjustRightInd w:val="0"/>
        <w:spacing w:line="360" w:lineRule="auto"/>
        <w:rPr>
          <w:rFonts w:hint="eastAsia"/>
          <w:sz w:val="23"/>
          <w:szCs w:val="23"/>
        </w:rPr>
      </w:pPr>
    </w:p>
    <w:p w:rsidR="000E44C5" w:rsidRDefault="000E44C5" w:rsidP="000E44C5">
      <w:pPr>
        <w:autoSpaceDE w:val="0"/>
        <w:autoSpaceDN w:val="0"/>
        <w:adjustRightInd w:val="0"/>
        <w:spacing w:line="360" w:lineRule="auto"/>
        <w:rPr>
          <w:sz w:val="23"/>
          <w:szCs w:val="23"/>
        </w:rPr>
      </w:pPr>
    </w:p>
    <w:p w:rsidR="009E4D40" w:rsidRPr="000E44C5" w:rsidRDefault="009E4D40"/>
    <w:sectPr w:rsidR="009E4D40" w:rsidRPr="000E4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774AE"/>
    <w:multiLevelType w:val="hybridMultilevel"/>
    <w:tmpl w:val="6ED421E0"/>
    <w:lvl w:ilvl="0" w:tplc="F712F1EC">
      <w:start w:val="1"/>
      <w:numFmt w:val="japaneseCounting"/>
      <w:lvlText w:val="第%1条"/>
      <w:lvlJc w:val="left"/>
      <w:pPr>
        <w:ind w:left="915" w:hanging="9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DE7A17"/>
    <w:multiLevelType w:val="hybridMultilevel"/>
    <w:tmpl w:val="50A2F11C"/>
    <w:lvl w:ilvl="0" w:tplc="BCB4C244">
      <w:start w:val="1"/>
      <w:numFmt w:val="decimal"/>
      <w:lvlText w:val="%1."/>
      <w:lvlJc w:val="left"/>
      <w:pPr>
        <w:ind w:left="1275" w:hanging="360"/>
      </w:pPr>
      <w:rPr>
        <w:rFonts w:hint="default"/>
      </w:rPr>
    </w:lvl>
    <w:lvl w:ilvl="1" w:tplc="04090019" w:tentative="1">
      <w:start w:val="1"/>
      <w:numFmt w:val="lowerLetter"/>
      <w:lvlText w:val="%2)"/>
      <w:lvlJc w:val="left"/>
      <w:pPr>
        <w:ind w:left="1755" w:hanging="420"/>
      </w:pPr>
    </w:lvl>
    <w:lvl w:ilvl="2" w:tplc="0409001B" w:tentative="1">
      <w:start w:val="1"/>
      <w:numFmt w:val="lowerRoman"/>
      <w:lvlText w:val="%3."/>
      <w:lvlJc w:val="right"/>
      <w:pPr>
        <w:ind w:left="2175" w:hanging="420"/>
      </w:pPr>
    </w:lvl>
    <w:lvl w:ilvl="3" w:tplc="0409000F" w:tentative="1">
      <w:start w:val="1"/>
      <w:numFmt w:val="decimal"/>
      <w:lvlText w:val="%4."/>
      <w:lvlJc w:val="left"/>
      <w:pPr>
        <w:ind w:left="2595" w:hanging="420"/>
      </w:pPr>
    </w:lvl>
    <w:lvl w:ilvl="4" w:tplc="04090019" w:tentative="1">
      <w:start w:val="1"/>
      <w:numFmt w:val="lowerLetter"/>
      <w:lvlText w:val="%5)"/>
      <w:lvlJc w:val="left"/>
      <w:pPr>
        <w:ind w:left="3015" w:hanging="420"/>
      </w:pPr>
    </w:lvl>
    <w:lvl w:ilvl="5" w:tplc="0409001B" w:tentative="1">
      <w:start w:val="1"/>
      <w:numFmt w:val="lowerRoman"/>
      <w:lvlText w:val="%6."/>
      <w:lvlJc w:val="right"/>
      <w:pPr>
        <w:ind w:left="3435" w:hanging="420"/>
      </w:pPr>
    </w:lvl>
    <w:lvl w:ilvl="6" w:tplc="0409000F" w:tentative="1">
      <w:start w:val="1"/>
      <w:numFmt w:val="decimal"/>
      <w:lvlText w:val="%7."/>
      <w:lvlJc w:val="left"/>
      <w:pPr>
        <w:ind w:left="3855" w:hanging="420"/>
      </w:pPr>
    </w:lvl>
    <w:lvl w:ilvl="7" w:tplc="04090019" w:tentative="1">
      <w:start w:val="1"/>
      <w:numFmt w:val="lowerLetter"/>
      <w:lvlText w:val="%8)"/>
      <w:lvlJc w:val="left"/>
      <w:pPr>
        <w:ind w:left="4275" w:hanging="420"/>
      </w:pPr>
    </w:lvl>
    <w:lvl w:ilvl="8" w:tplc="0409001B" w:tentative="1">
      <w:start w:val="1"/>
      <w:numFmt w:val="lowerRoman"/>
      <w:lvlText w:val="%9."/>
      <w:lvlJc w:val="right"/>
      <w:pPr>
        <w:ind w:left="46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C5"/>
    <w:rsid w:val="000E44C5"/>
    <w:rsid w:val="007565A4"/>
    <w:rsid w:val="009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22D98-3780-4432-A5B1-50A3F7E8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4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4C5"/>
    <w:pPr>
      <w:ind w:firstLineChars="200" w:firstLine="420"/>
    </w:pPr>
  </w:style>
  <w:style w:type="table" w:styleId="a4">
    <w:name w:val="Table Grid"/>
    <w:basedOn w:val="a1"/>
    <w:uiPriority w:val="39"/>
    <w:rsid w:val="000E4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4C5"/>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2018-05-28T06:41:00Z</dcterms:created>
  <dcterms:modified xsi:type="dcterms:W3CDTF">2021-05-17T02:26:00Z</dcterms:modified>
</cp:coreProperties>
</file>